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0AE" w:rsidRDefault="0059181B" w:rsidP="00DB2BC9">
      <w:pPr>
        <w:pStyle w:val="a3"/>
        <w:jc w:val="right"/>
        <w:rPr>
          <w:rFonts w:ascii="Times New Roman" w:hAnsi="Times New Roman"/>
          <w:b/>
          <w:sz w:val="22"/>
          <w:szCs w:val="22"/>
        </w:rPr>
      </w:pPr>
      <w:r>
        <w:rPr>
          <w:rFonts w:ascii="Times New Roman" w:hAnsi="Times New Roman"/>
          <w:b/>
          <w:sz w:val="24"/>
          <w:szCs w:val="24"/>
        </w:rPr>
        <w:t xml:space="preserve">                             </w:t>
      </w:r>
      <w:r w:rsidRPr="0059181B">
        <w:rPr>
          <w:rFonts w:ascii="Times New Roman" w:hAnsi="Times New Roman"/>
          <w:b/>
          <w:sz w:val="22"/>
          <w:szCs w:val="22"/>
        </w:rPr>
        <w:t>додаток №1А</w:t>
      </w:r>
    </w:p>
    <w:p w:rsidR="0059181B" w:rsidRPr="0059181B" w:rsidRDefault="0059181B" w:rsidP="00DB2BC9">
      <w:pPr>
        <w:pStyle w:val="a3"/>
        <w:jc w:val="right"/>
        <w:rPr>
          <w:rFonts w:ascii="Times New Roman" w:hAnsi="Times New Roman"/>
          <w:b/>
          <w:sz w:val="22"/>
          <w:szCs w:val="22"/>
        </w:rPr>
      </w:pPr>
      <w:r>
        <w:rPr>
          <w:rFonts w:ascii="Times New Roman" w:hAnsi="Times New Roman"/>
          <w:b/>
          <w:sz w:val="22"/>
          <w:szCs w:val="22"/>
        </w:rPr>
        <w:t xml:space="preserve">                                  </w:t>
      </w:r>
      <w:r w:rsidR="006230AE" w:rsidRPr="0059181B">
        <w:rPr>
          <w:rFonts w:ascii="Times New Roman" w:hAnsi="Times New Roman"/>
          <w:b/>
          <w:sz w:val="22"/>
          <w:szCs w:val="22"/>
        </w:rPr>
        <w:t>до договору</w:t>
      </w:r>
      <w:r>
        <w:rPr>
          <w:rFonts w:ascii="Times New Roman" w:hAnsi="Times New Roman"/>
          <w:b/>
          <w:sz w:val="22"/>
          <w:szCs w:val="22"/>
        </w:rPr>
        <w:t xml:space="preserve"> </w:t>
      </w:r>
      <w:r w:rsidRPr="0059181B">
        <w:rPr>
          <w:rFonts w:ascii="Times New Roman" w:hAnsi="Times New Roman"/>
          <w:b/>
          <w:sz w:val="22"/>
          <w:szCs w:val="22"/>
        </w:rPr>
        <w:t>від  ____. ___. 202__ №____________/1-5-____- __</w:t>
      </w:r>
      <w:r w:rsidR="0053574C">
        <w:rPr>
          <w:rFonts w:ascii="Times New Roman" w:hAnsi="Times New Roman"/>
          <w:b/>
          <w:sz w:val="22"/>
          <w:szCs w:val="22"/>
        </w:rPr>
        <w:t>К</w:t>
      </w:r>
    </w:p>
    <w:p w:rsidR="00273F40" w:rsidRPr="0059181B" w:rsidRDefault="00273F40" w:rsidP="0059181B">
      <w:pPr>
        <w:widowControl w:val="0"/>
        <w:jc w:val="center"/>
        <w:rPr>
          <w:rFonts w:ascii="Times New Roman" w:hAnsi="Times New Roman"/>
          <w:b/>
          <w:sz w:val="28"/>
          <w:szCs w:val="28"/>
        </w:rPr>
      </w:pPr>
      <w:r w:rsidRPr="00960C6D">
        <w:rPr>
          <w:rFonts w:ascii="Times New Roman" w:hAnsi="Times New Roman"/>
          <w:b/>
          <w:sz w:val="28"/>
          <w:szCs w:val="28"/>
        </w:rPr>
        <w:t>Уточнення істотних умов закупівлі</w:t>
      </w:r>
    </w:p>
    <w:p w:rsidR="00273F40" w:rsidRPr="00960C6D" w:rsidRDefault="00273F40" w:rsidP="00E552FC">
      <w:pPr>
        <w:widowControl w:val="0"/>
        <w:jc w:val="both"/>
        <w:rPr>
          <w:rFonts w:ascii="Times New Roman" w:hAnsi="Times New Roman"/>
          <w:b/>
          <w:sz w:val="20"/>
        </w:rPr>
      </w:pPr>
      <w:r w:rsidRPr="00960C6D">
        <w:rPr>
          <w:rFonts w:ascii="Times New Roman" w:hAnsi="Times New Roman"/>
          <w:sz w:val="20"/>
        </w:rPr>
        <w:t xml:space="preserve">1 Цей додаток є невід’ємною частиною до договору </w:t>
      </w:r>
      <w:r>
        <w:rPr>
          <w:rFonts w:ascii="Times New Roman" w:hAnsi="Times New Roman"/>
          <w:sz w:val="20"/>
        </w:rPr>
        <w:t>від  ___.___.</w:t>
      </w:r>
      <w:r w:rsidR="0053574C">
        <w:rPr>
          <w:rFonts w:ascii="Times New Roman" w:hAnsi="Times New Roman"/>
          <w:sz w:val="20"/>
        </w:rPr>
        <w:t>______</w:t>
      </w:r>
      <w:r>
        <w:rPr>
          <w:rFonts w:ascii="Times New Roman" w:hAnsi="Times New Roman"/>
          <w:sz w:val="20"/>
        </w:rPr>
        <w:t xml:space="preserve"> </w:t>
      </w:r>
      <w:r w:rsidRPr="00724FB5">
        <w:rPr>
          <w:rFonts w:ascii="Times New Roman" w:hAnsi="Times New Roman"/>
          <w:sz w:val="20"/>
        </w:rPr>
        <w:t>№ __________</w:t>
      </w:r>
      <w:r>
        <w:rPr>
          <w:rFonts w:ascii="Times New Roman" w:hAnsi="Times New Roman"/>
          <w:sz w:val="20"/>
        </w:rPr>
        <w:t>/1-5-___</w:t>
      </w:r>
      <w:r w:rsidR="0053574C">
        <w:rPr>
          <w:rFonts w:ascii="Times New Roman" w:hAnsi="Times New Roman"/>
          <w:sz w:val="20"/>
        </w:rPr>
        <w:t>-</w:t>
      </w:r>
      <w:r>
        <w:rPr>
          <w:rFonts w:ascii="Times New Roman" w:hAnsi="Times New Roman"/>
          <w:sz w:val="20"/>
        </w:rPr>
        <w:t xml:space="preserve">  К </w:t>
      </w:r>
      <w:r w:rsidRPr="00960C6D">
        <w:rPr>
          <w:rFonts w:ascii="Times New Roman" w:hAnsi="Times New Roman"/>
          <w:sz w:val="20"/>
        </w:rPr>
        <w:t>про закупівлю послуг про закупівлю послуг з власником (користувачем) будівлі (приміщення у будівлі) про надання послуг з централізованого водовідведення (далі - договір) та регулює істотні умови між виконавцем та споживачами з урахуванням вимог Закону України «Про публічні закупівлі».</w:t>
      </w:r>
    </w:p>
    <w:p w:rsidR="00273F40" w:rsidRPr="00960C6D" w:rsidRDefault="00273F40" w:rsidP="00E552FC">
      <w:pPr>
        <w:widowControl w:val="0"/>
        <w:jc w:val="both"/>
        <w:rPr>
          <w:rFonts w:ascii="Times New Roman" w:hAnsi="Times New Roman"/>
          <w:b/>
          <w:sz w:val="20"/>
        </w:rPr>
      </w:pPr>
      <w:r w:rsidRPr="00960C6D">
        <w:rPr>
          <w:rFonts w:ascii="Times New Roman" w:hAnsi="Times New Roman"/>
          <w:sz w:val="20"/>
        </w:rPr>
        <w:t>2. Для проведення закупівлі послуг з централізованого водовідведення відповідно до норм Закону України «Про публічні закупівлі» до початку закупівлі та перед укладенням договору споживач погоджує у виконавця істотні умови закупівлі (предмет, обсяги послуг, строки надання таких послуг, орієнтовну (очікувану) вартість ціни договору), які вважаються погодженими після підписання сторонами відповідного протоколу попереднього узгодження істотних умов закупівлі послуг з централізованого водовідведення.</w:t>
      </w:r>
    </w:p>
    <w:p w:rsidR="00273F40" w:rsidRPr="00960C6D" w:rsidRDefault="00273F40" w:rsidP="00E552FC">
      <w:pPr>
        <w:widowControl w:val="0"/>
        <w:jc w:val="both"/>
        <w:rPr>
          <w:rFonts w:ascii="Times New Roman" w:hAnsi="Times New Roman"/>
          <w:b/>
          <w:sz w:val="20"/>
        </w:rPr>
      </w:pPr>
      <w:r w:rsidRPr="00960C6D">
        <w:rPr>
          <w:rFonts w:ascii="Times New Roman" w:hAnsi="Times New Roman"/>
          <w:sz w:val="20"/>
        </w:rPr>
        <w:t xml:space="preserve">3. За договором виконавець зобов’язується своєчасно надавати споживачеві послуги з централізованого водовідведення (згідно з Національним класифікатором України // Єдиний закупівельний словник ДК 021:2015) </w:t>
      </w:r>
      <w:r w:rsidRPr="00960C6D">
        <w:rPr>
          <w:rFonts w:ascii="Times New Roman" w:hAnsi="Times New Roman"/>
          <w:b/>
          <w:sz w:val="20"/>
        </w:rPr>
        <w:t>ДК 021:2015 код 90430000-0</w:t>
      </w:r>
      <w:r w:rsidRPr="00960C6D">
        <w:rPr>
          <w:rFonts w:ascii="Times New Roman" w:hAnsi="Times New Roman"/>
          <w:sz w:val="20"/>
        </w:rPr>
        <w:t xml:space="preserve"> </w:t>
      </w:r>
      <w:r w:rsidRPr="00960C6D">
        <w:rPr>
          <w:rFonts w:ascii="Times New Roman" w:hAnsi="Times New Roman"/>
          <w:b/>
          <w:sz w:val="20"/>
        </w:rPr>
        <w:t>«Послуги з відведення стічних вод» (послуги з централізованого водовідведення)</w:t>
      </w:r>
      <w:r w:rsidRPr="00960C6D">
        <w:rPr>
          <w:rFonts w:ascii="Times New Roman" w:hAnsi="Times New Roman"/>
          <w:sz w:val="20"/>
        </w:rPr>
        <w:t xml:space="preserve"> (далі - послуги), лот № ____________ (зазначається у разі, коли закупівля здійснюється за лотами) згідно з умовами цього договору, а споживач зобов’язується оплачувати надані послуги за тарифами, встановленими відповідно до законодавства, у порядку, строки та на умовах, передбачених договором.</w:t>
      </w:r>
    </w:p>
    <w:p w:rsidR="00273F40" w:rsidRPr="00960C6D" w:rsidRDefault="00273F40" w:rsidP="00E552FC">
      <w:pPr>
        <w:widowControl w:val="0"/>
        <w:jc w:val="both"/>
        <w:rPr>
          <w:rFonts w:ascii="Times New Roman" w:hAnsi="Times New Roman"/>
          <w:sz w:val="20"/>
        </w:rPr>
      </w:pPr>
      <w:r w:rsidRPr="00960C6D">
        <w:rPr>
          <w:rFonts w:ascii="Times New Roman" w:hAnsi="Times New Roman"/>
          <w:sz w:val="20"/>
        </w:rPr>
        <w:t>4. Місце розташування (адреси) об’єктів надання послуг зазначається в додатку 1 «Характеристика об’єктів та вузлів обліку».</w:t>
      </w:r>
    </w:p>
    <w:p w:rsidR="00273F40" w:rsidRPr="00960C6D" w:rsidRDefault="00273F40" w:rsidP="00E552FC">
      <w:pPr>
        <w:widowControl w:val="0"/>
        <w:jc w:val="both"/>
        <w:rPr>
          <w:rFonts w:ascii="Times New Roman" w:hAnsi="Times New Roman"/>
          <w:sz w:val="20"/>
        </w:rPr>
      </w:pPr>
      <w:r w:rsidRPr="00960C6D">
        <w:rPr>
          <w:rFonts w:ascii="Times New Roman" w:hAnsi="Times New Roman"/>
          <w:sz w:val="20"/>
        </w:rPr>
        <w:t xml:space="preserve">5. Строк надання послуг за цим договором становить </w:t>
      </w:r>
      <w:r w:rsidRPr="00960C6D">
        <w:rPr>
          <w:rFonts w:ascii="Times New Roman" w:hAnsi="Times New Roman"/>
          <w:b/>
          <w:sz w:val="20"/>
        </w:rPr>
        <w:t xml:space="preserve">з </w:t>
      </w:r>
      <w:r w:rsidR="00036177">
        <w:rPr>
          <w:rFonts w:ascii="Times New Roman" w:hAnsi="Times New Roman"/>
          <w:b/>
          <w:sz w:val="20"/>
          <w:lang w:val="ru-RU"/>
        </w:rPr>
        <w:t>_________</w:t>
      </w:r>
      <w:r w:rsidRPr="00960C6D">
        <w:rPr>
          <w:rFonts w:ascii="Times New Roman" w:hAnsi="Times New Roman"/>
          <w:b/>
          <w:sz w:val="20"/>
        </w:rPr>
        <w:t xml:space="preserve">__________ </w:t>
      </w:r>
      <w:r w:rsidR="006230AE">
        <w:rPr>
          <w:rFonts w:ascii="Times New Roman" w:hAnsi="Times New Roman"/>
          <w:b/>
          <w:sz w:val="20"/>
        </w:rPr>
        <w:t>__</w:t>
      </w:r>
      <w:r w:rsidR="00036177">
        <w:rPr>
          <w:rFonts w:ascii="Times New Roman" w:hAnsi="Times New Roman"/>
          <w:b/>
          <w:sz w:val="20"/>
          <w:lang w:val="ru-RU"/>
        </w:rPr>
        <w:t>____</w:t>
      </w:r>
      <w:r w:rsidRPr="00960C6D">
        <w:rPr>
          <w:rFonts w:ascii="Times New Roman" w:hAnsi="Times New Roman"/>
          <w:b/>
          <w:sz w:val="20"/>
        </w:rPr>
        <w:t xml:space="preserve"> року по _____________ </w:t>
      </w:r>
      <w:r w:rsidR="00036177">
        <w:rPr>
          <w:rFonts w:ascii="Times New Roman" w:hAnsi="Times New Roman"/>
          <w:b/>
          <w:sz w:val="20"/>
          <w:lang w:val="ru-RU"/>
        </w:rPr>
        <w:t>______</w:t>
      </w:r>
      <w:r w:rsidRPr="00960C6D">
        <w:rPr>
          <w:rFonts w:ascii="Times New Roman" w:hAnsi="Times New Roman"/>
          <w:b/>
          <w:sz w:val="20"/>
        </w:rPr>
        <w:t xml:space="preserve"> року</w:t>
      </w:r>
      <w:r w:rsidRPr="00960C6D">
        <w:rPr>
          <w:rFonts w:ascii="Times New Roman" w:hAnsi="Times New Roman"/>
          <w:sz w:val="20"/>
        </w:rPr>
        <w:t xml:space="preserve">, за умови своєчасної оплати фактично спожитих послуг. Виконавець має право обмежувати (припиняти) надання послуг у разі їх </w:t>
      </w:r>
      <w:proofErr w:type="spellStart"/>
      <w:r w:rsidRPr="00960C6D">
        <w:rPr>
          <w:rFonts w:ascii="Times New Roman" w:hAnsi="Times New Roman"/>
          <w:sz w:val="20"/>
        </w:rPr>
        <w:t>неоплати</w:t>
      </w:r>
      <w:proofErr w:type="spellEnd"/>
      <w:r w:rsidRPr="00960C6D">
        <w:rPr>
          <w:rFonts w:ascii="Times New Roman" w:hAnsi="Times New Roman"/>
          <w:sz w:val="20"/>
        </w:rPr>
        <w:t xml:space="preserve"> або оплати не в повному обсязі. Обмеження (припинення) надання послуг з централізованого водовідведення не звільняє споживача від обов’язку із сплати коштів у повному обсязі за фактично отримані послуги.</w:t>
      </w:r>
    </w:p>
    <w:p w:rsidR="00273F40" w:rsidRPr="00960C6D" w:rsidRDefault="00273F40" w:rsidP="00E552FC">
      <w:pPr>
        <w:widowControl w:val="0"/>
        <w:jc w:val="both"/>
        <w:rPr>
          <w:rFonts w:ascii="Times New Roman" w:hAnsi="Times New Roman"/>
          <w:sz w:val="20"/>
          <w:lang w:eastAsia="uk-UA"/>
        </w:rPr>
      </w:pPr>
      <w:r w:rsidRPr="00960C6D">
        <w:rPr>
          <w:rFonts w:ascii="Times New Roman" w:hAnsi="Times New Roman"/>
          <w:sz w:val="20"/>
        </w:rPr>
        <w:t xml:space="preserve">6. </w:t>
      </w:r>
      <w:r w:rsidRPr="00960C6D">
        <w:rPr>
          <w:rFonts w:ascii="Times New Roman" w:hAnsi="Times New Roman"/>
          <w:sz w:val="20"/>
          <w:shd w:val="clear" w:color="auto" w:fill="FFFFFF"/>
        </w:rPr>
        <w:t>Тип</w:t>
      </w:r>
      <w:r w:rsidRPr="00960C6D">
        <w:rPr>
          <w:rFonts w:ascii="Times New Roman" w:hAnsi="Times New Roman"/>
          <w:sz w:val="20"/>
          <w:lang w:eastAsia="uk-UA"/>
        </w:rPr>
        <w:t>и джерел фінансування бюджет __________________________</w:t>
      </w:r>
      <w:r w:rsidR="00AE7C96">
        <w:rPr>
          <w:rFonts w:ascii="Times New Roman" w:hAnsi="Times New Roman"/>
          <w:sz w:val="20"/>
          <w:lang w:eastAsia="uk-UA"/>
        </w:rPr>
        <w:t>______________________</w:t>
      </w:r>
      <w:r w:rsidRPr="00960C6D">
        <w:rPr>
          <w:rFonts w:ascii="Times New Roman" w:hAnsi="Times New Roman"/>
          <w:sz w:val="20"/>
          <w:lang w:eastAsia="uk-UA"/>
        </w:rPr>
        <w:t xml:space="preserve"> </w:t>
      </w:r>
      <w:r w:rsidRPr="00960C6D">
        <w:rPr>
          <w:rFonts w:ascii="Times New Roman" w:hAnsi="Times New Roman"/>
          <w:i/>
          <w:sz w:val="20"/>
          <w:lang w:eastAsia="uk-UA"/>
        </w:rPr>
        <w:t>(державний бюджет; міський бюджет; районний бюджет; власний бюджет (кошти від господарської діяльності підприємства); бюджет цільових фондів (що не входять до складу державного або місцевого бюджетів) тощо)</w:t>
      </w:r>
    </w:p>
    <w:p w:rsidR="00273F40" w:rsidRPr="00960C6D" w:rsidRDefault="00273F40" w:rsidP="00E552FC">
      <w:pPr>
        <w:widowControl w:val="0"/>
        <w:jc w:val="both"/>
        <w:rPr>
          <w:rFonts w:ascii="Times New Roman" w:hAnsi="Times New Roman"/>
          <w:sz w:val="20"/>
        </w:rPr>
      </w:pPr>
      <w:r w:rsidRPr="00960C6D">
        <w:rPr>
          <w:rFonts w:ascii="Times New Roman" w:hAnsi="Times New Roman"/>
          <w:sz w:val="20"/>
        </w:rPr>
        <w:t xml:space="preserve">7. Тарифи на послуги встановлюються уповноваженими законом державними органами або органами місцевого самоврядування </w:t>
      </w:r>
      <w:r w:rsidRPr="00706685">
        <w:rPr>
          <w:rFonts w:ascii="Times New Roman" w:hAnsi="Times New Roman"/>
          <w:sz w:val="20"/>
        </w:rPr>
        <w:t>відповідно до закону.</w:t>
      </w:r>
      <w:r w:rsidRPr="00905189">
        <w:rPr>
          <w:rFonts w:ascii="Times New Roman" w:hAnsi="Times New Roman"/>
          <w:sz w:val="20"/>
          <w:highlight w:val="yellow"/>
        </w:rPr>
        <w:t xml:space="preserve"> </w:t>
      </w:r>
    </w:p>
    <w:p w:rsidR="00273F40" w:rsidRPr="00960C6D" w:rsidRDefault="00273F40" w:rsidP="00E552FC">
      <w:pPr>
        <w:widowControl w:val="0"/>
        <w:jc w:val="both"/>
        <w:rPr>
          <w:rFonts w:ascii="Times New Roman" w:hAnsi="Times New Roman"/>
          <w:sz w:val="20"/>
        </w:rPr>
      </w:pPr>
      <w:r w:rsidRPr="00960C6D">
        <w:rPr>
          <w:rFonts w:ascii="Times New Roman" w:hAnsi="Times New Roman"/>
          <w:sz w:val="20"/>
        </w:rPr>
        <w:t xml:space="preserve">У разі коли споживач є власником (користувачем) приміщення у будівлі, а розподіл спожитих послуг здійснюється виконавцем, до орієнтовної (очікуваної) вартості послуг </w:t>
      </w:r>
      <w:r w:rsidRPr="00960C6D">
        <w:rPr>
          <w:rFonts w:ascii="Times New Roman" w:hAnsi="Times New Roman"/>
          <w:sz w:val="20"/>
          <w:shd w:val="clear" w:color="auto" w:fill="FFFFFF"/>
        </w:rPr>
        <w:t xml:space="preserve">закупівлі додається </w:t>
      </w:r>
      <w:r w:rsidRPr="00960C6D">
        <w:rPr>
          <w:rFonts w:ascii="Times New Roman" w:hAnsi="Times New Roman"/>
          <w:sz w:val="20"/>
        </w:rPr>
        <w:t>ціна та розмір плати за абонентське обслуговування.</w:t>
      </w:r>
    </w:p>
    <w:p w:rsidR="00273F40" w:rsidRPr="00960C6D" w:rsidRDefault="00273F40" w:rsidP="00E552FC">
      <w:pPr>
        <w:widowControl w:val="0"/>
        <w:tabs>
          <w:tab w:val="left" w:pos="567"/>
        </w:tabs>
        <w:autoSpaceDE w:val="0"/>
        <w:autoSpaceDN w:val="0"/>
        <w:adjustRightInd w:val="0"/>
        <w:spacing w:before="60" w:after="60"/>
        <w:jc w:val="both"/>
        <w:rPr>
          <w:rFonts w:ascii="Times New Roman" w:hAnsi="Times New Roman"/>
          <w:b/>
          <w:color w:val="000000"/>
          <w:sz w:val="20"/>
        </w:rPr>
      </w:pPr>
      <w:r w:rsidRPr="00960C6D">
        <w:rPr>
          <w:rFonts w:ascii="Times New Roman" w:hAnsi="Times New Roman"/>
          <w:sz w:val="20"/>
        </w:rPr>
        <w:t xml:space="preserve">8. </w:t>
      </w:r>
      <w:r w:rsidRPr="00960C6D">
        <w:rPr>
          <w:rFonts w:ascii="Times New Roman" w:hAnsi="Times New Roman"/>
          <w:bCs/>
          <w:color w:val="000000"/>
          <w:sz w:val="20"/>
        </w:rPr>
        <w:t xml:space="preserve">Орієнтовний (очікуваний) </w:t>
      </w:r>
      <w:r w:rsidRPr="00960C6D">
        <w:rPr>
          <w:rFonts w:ascii="Times New Roman" w:hAnsi="Times New Roman"/>
          <w:bCs/>
          <w:iCs/>
          <w:color w:val="000000"/>
          <w:sz w:val="20"/>
        </w:rPr>
        <w:t xml:space="preserve">обсяг споживання послуг </w:t>
      </w:r>
      <w:r w:rsidRPr="00960C6D">
        <w:rPr>
          <w:rFonts w:ascii="Times New Roman" w:hAnsi="Times New Roman"/>
          <w:sz w:val="20"/>
        </w:rPr>
        <w:t xml:space="preserve">з централізованого водовідведення складається з </w:t>
      </w:r>
      <w:r w:rsidRPr="00960C6D">
        <w:rPr>
          <w:rFonts w:ascii="Times New Roman" w:hAnsi="Times New Roman"/>
          <w:color w:val="000000"/>
          <w:sz w:val="20"/>
        </w:rPr>
        <w:t xml:space="preserve">обсягу послуг з централізованого водовідведення </w:t>
      </w:r>
      <w:r w:rsidRPr="00AC4ED0">
        <w:rPr>
          <w:rFonts w:ascii="Times New Roman" w:hAnsi="Times New Roman"/>
          <w:b/>
          <w:color w:val="000000"/>
          <w:sz w:val="20"/>
        </w:rPr>
        <w:t>________________</w:t>
      </w:r>
      <w:r w:rsidRPr="00960C6D">
        <w:rPr>
          <w:rFonts w:ascii="Times New Roman" w:hAnsi="Times New Roman"/>
          <w:color w:val="000000"/>
          <w:sz w:val="20"/>
        </w:rPr>
        <w:t xml:space="preserve">куб. м та обсягу послуг </w:t>
      </w:r>
      <w:r w:rsidRPr="00960C6D">
        <w:rPr>
          <w:rFonts w:ascii="Times New Roman" w:hAnsi="Times New Roman"/>
          <w:sz w:val="20"/>
          <w:shd w:val="clear" w:color="auto" w:fill="FFFFFF"/>
        </w:rPr>
        <w:t>стічних вод, що потрапляють у систему централізованого водовідведення учасника (виконавця) у період дощів та сніготанення через люки каналізаційних колодязів та приймачі дощової каналізації з території замовника (споживача)</w:t>
      </w:r>
      <w:r w:rsidRPr="00E552FC">
        <w:rPr>
          <w:rFonts w:ascii="Times New Roman" w:hAnsi="Times New Roman"/>
          <w:bCs/>
          <w:color w:val="000000"/>
          <w:sz w:val="20"/>
        </w:rPr>
        <w:t>___________________</w:t>
      </w:r>
      <w:r w:rsidRPr="00AC4ED0">
        <w:rPr>
          <w:rFonts w:ascii="Times New Roman" w:hAnsi="Times New Roman"/>
          <w:bCs/>
          <w:color w:val="000000"/>
          <w:sz w:val="20"/>
        </w:rPr>
        <w:t>куб. м, а всього ____________</w:t>
      </w:r>
      <w:r w:rsidRPr="00AC4ED0">
        <w:rPr>
          <w:rFonts w:ascii="Times New Roman" w:hAnsi="Times New Roman"/>
          <w:bCs/>
          <w:color w:val="000000"/>
          <w:sz w:val="20"/>
          <w:u w:val="single"/>
        </w:rPr>
        <w:t xml:space="preserve">    </w:t>
      </w:r>
      <w:r w:rsidRPr="00AC4ED0">
        <w:rPr>
          <w:rFonts w:ascii="Times New Roman" w:hAnsi="Times New Roman"/>
          <w:bCs/>
          <w:color w:val="000000"/>
          <w:sz w:val="20"/>
        </w:rPr>
        <w:t xml:space="preserve">куб. м. </w:t>
      </w:r>
    </w:p>
    <w:p w:rsidR="00273F40" w:rsidRPr="00164372" w:rsidRDefault="00273F40" w:rsidP="00E552FC">
      <w:pPr>
        <w:widowControl w:val="0"/>
        <w:autoSpaceDE w:val="0"/>
        <w:autoSpaceDN w:val="0"/>
        <w:adjustRightInd w:val="0"/>
        <w:jc w:val="both"/>
        <w:rPr>
          <w:rFonts w:ascii="Times New Roman" w:hAnsi="Times New Roman"/>
          <w:sz w:val="20"/>
          <w:shd w:val="clear" w:color="auto" w:fill="FFFFFF"/>
        </w:rPr>
      </w:pPr>
      <w:r w:rsidRPr="00164372">
        <w:rPr>
          <w:rFonts w:ascii="Times New Roman" w:hAnsi="Times New Roman"/>
          <w:sz w:val="20"/>
          <w:shd w:val="clear" w:color="auto" w:fill="FFFFFF"/>
        </w:rPr>
        <w:t xml:space="preserve">9. Орієнтовна (очікувана) вартість послуг з централізованого водовідведення складається з:  вартості послуг з централізованого водовідведення з урахуванням податку на додану вартість у розмірі </w:t>
      </w:r>
      <w:r w:rsidRPr="004D3593">
        <w:rPr>
          <w:rFonts w:ascii="Times New Roman" w:hAnsi="Times New Roman"/>
          <w:sz w:val="20"/>
          <w:shd w:val="clear" w:color="auto" w:fill="FFFFFF"/>
        </w:rPr>
        <w:t>__________</w:t>
      </w:r>
      <w:r w:rsidRPr="00164372">
        <w:rPr>
          <w:rFonts w:ascii="Times New Roman" w:hAnsi="Times New Roman"/>
          <w:b/>
          <w:bCs/>
          <w:sz w:val="20"/>
          <w:shd w:val="clear" w:color="auto" w:fill="FFFFFF"/>
        </w:rPr>
        <w:t xml:space="preserve"> </w:t>
      </w:r>
      <w:r w:rsidRPr="00164372">
        <w:rPr>
          <w:rFonts w:ascii="Times New Roman" w:hAnsi="Times New Roman"/>
          <w:sz w:val="20"/>
          <w:shd w:val="clear" w:color="auto" w:fill="FFFFFF"/>
        </w:rPr>
        <w:t>грн. (_____________________________________________</w:t>
      </w:r>
      <w:r w:rsidR="008731D1">
        <w:rPr>
          <w:rFonts w:ascii="Times New Roman" w:hAnsi="Times New Roman"/>
          <w:sz w:val="20"/>
          <w:shd w:val="clear" w:color="auto" w:fill="FFFFFF"/>
        </w:rPr>
        <w:t>__________________________________</w:t>
      </w:r>
      <w:r w:rsidRPr="00164372">
        <w:rPr>
          <w:rFonts w:ascii="Times New Roman" w:hAnsi="Times New Roman"/>
          <w:sz w:val="20"/>
          <w:shd w:val="clear" w:color="auto" w:fill="FFFFFF"/>
        </w:rPr>
        <w:t>____ гривень коп.); розміру плати за абонентське обслуговування з урахуванням податку на додану вартість за період надання послуг за період надання послуг у</w:t>
      </w:r>
      <w:r w:rsidRPr="00164372">
        <w:rPr>
          <w:rFonts w:ascii="Times New Roman" w:hAnsi="Times New Roman"/>
          <w:sz w:val="20"/>
          <w:shd w:val="clear" w:color="auto" w:fill="FFFFFF"/>
          <w:lang w:val="ru-RU"/>
        </w:rPr>
        <w:t xml:space="preserve"> </w:t>
      </w:r>
      <w:r w:rsidRPr="00164372">
        <w:rPr>
          <w:rFonts w:ascii="Times New Roman" w:hAnsi="Times New Roman"/>
          <w:sz w:val="20"/>
          <w:shd w:val="clear" w:color="auto" w:fill="FFFFFF"/>
        </w:rPr>
        <w:t>розмірі, визначеному виконавцем, але не вище граничного розміру, визначеного Кабінетом Міністрів України</w:t>
      </w:r>
      <w:r w:rsidRPr="00164372">
        <w:rPr>
          <w:rFonts w:ascii="Times New Roman" w:hAnsi="Times New Roman"/>
          <w:sz w:val="20"/>
          <w:shd w:val="clear" w:color="auto" w:fill="FFFFFF"/>
          <w:lang w:val="ru-RU"/>
        </w:rPr>
        <w:t xml:space="preserve"> </w:t>
      </w:r>
      <w:r w:rsidRPr="00164372">
        <w:rPr>
          <w:rFonts w:ascii="Times New Roman" w:hAnsi="Times New Roman"/>
          <w:sz w:val="20"/>
          <w:shd w:val="clear" w:color="auto" w:fill="FFFFFF"/>
        </w:rPr>
        <w:t xml:space="preserve"> __</w:t>
      </w:r>
      <w:r w:rsidR="008731D1">
        <w:rPr>
          <w:rFonts w:ascii="Times New Roman" w:hAnsi="Times New Roman"/>
          <w:sz w:val="20"/>
          <w:shd w:val="clear" w:color="auto" w:fill="FFFFFF"/>
        </w:rPr>
        <w:t>_____________</w:t>
      </w:r>
      <w:r w:rsidRPr="00164372">
        <w:rPr>
          <w:rFonts w:ascii="Times New Roman" w:hAnsi="Times New Roman"/>
          <w:sz w:val="20"/>
          <w:shd w:val="clear" w:color="auto" w:fill="FFFFFF"/>
        </w:rPr>
        <w:t>___ грн. (_____________________________________</w:t>
      </w:r>
      <w:r w:rsidR="008731D1">
        <w:rPr>
          <w:rFonts w:ascii="Times New Roman" w:hAnsi="Times New Roman"/>
          <w:sz w:val="20"/>
          <w:shd w:val="clear" w:color="auto" w:fill="FFFFFF"/>
        </w:rPr>
        <w:t>__________________________________</w:t>
      </w:r>
      <w:r w:rsidRPr="00164372">
        <w:rPr>
          <w:rFonts w:ascii="Times New Roman" w:hAnsi="Times New Roman"/>
          <w:sz w:val="20"/>
          <w:shd w:val="clear" w:color="auto" w:fill="FFFFFF"/>
        </w:rPr>
        <w:t xml:space="preserve">____гривень ___ коп.); вартості послуг стічних вод, що потрапляють у систему централізованого водовідведення учасника (виконавця) у період дощів та сніготанення через люки каналізаційних колодязів та приймачі дощової каналізації з території замовника (споживача) з урахуванням податку на додану вартість у розмірі </w:t>
      </w:r>
      <w:r w:rsidRPr="00164372">
        <w:rPr>
          <w:rFonts w:ascii="Times New Roman" w:hAnsi="Times New Roman"/>
          <w:b/>
          <w:bCs/>
          <w:sz w:val="20"/>
          <w:shd w:val="clear" w:color="auto" w:fill="FFFFFF"/>
        </w:rPr>
        <w:t xml:space="preserve">_________ </w:t>
      </w:r>
      <w:r w:rsidRPr="00164372">
        <w:rPr>
          <w:rFonts w:ascii="Times New Roman" w:hAnsi="Times New Roman"/>
          <w:sz w:val="20"/>
          <w:shd w:val="clear" w:color="auto" w:fill="FFFFFF"/>
        </w:rPr>
        <w:t>грн. (____________________________________</w:t>
      </w:r>
      <w:r w:rsidR="008731D1">
        <w:rPr>
          <w:rFonts w:ascii="Times New Roman" w:hAnsi="Times New Roman"/>
          <w:sz w:val="20"/>
          <w:shd w:val="clear" w:color="auto" w:fill="FFFFFF"/>
        </w:rPr>
        <w:t>_____________________________</w:t>
      </w:r>
      <w:r w:rsidRPr="00164372">
        <w:rPr>
          <w:rFonts w:ascii="Times New Roman" w:hAnsi="Times New Roman"/>
          <w:sz w:val="20"/>
          <w:shd w:val="clear" w:color="auto" w:fill="FFFFFF"/>
        </w:rPr>
        <w:t>__________ гривень _</w:t>
      </w:r>
      <w:r w:rsidR="008731D1">
        <w:rPr>
          <w:rFonts w:ascii="Times New Roman" w:hAnsi="Times New Roman"/>
          <w:sz w:val="20"/>
          <w:shd w:val="clear" w:color="auto" w:fill="FFFFFF"/>
        </w:rPr>
        <w:t>_____</w:t>
      </w:r>
      <w:r w:rsidRPr="00164372">
        <w:rPr>
          <w:rFonts w:ascii="Times New Roman" w:hAnsi="Times New Roman"/>
          <w:sz w:val="20"/>
          <w:shd w:val="clear" w:color="auto" w:fill="FFFFFF"/>
        </w:rPr>
        <w:t>_коп.).</w:t>
      </w:r>
    </w:p>
    <w:p w:rsidR="00273F40" w:rsidRPr="00164372" w:rsidRDefault="00273F40" w:rsidP="00E552FC">
      <w:pPr>
        <w:widowControl w:val="0"/>
        <w:autoSpaceDE w:val="0"/>
        <w:autoSpaceDN w:val="0"/>
        <w:adjustRightInd w:val="0"/>
        <w:jc w:val="both"/>
        <w:rPr>
          <w:rFonts w:ascii="Times New Roman" w:hAnsi="Times New Roman"/>
          <w:b/>
          <w:sz w:val="20"/>
          <w:shd w:val="clear" w:color="auto" w:fill="FFFFFF"/>
        </w:rPr>
      </w:pPr>
      <w:r w:rsidRPr="00164372">
        <w:rPr>
          <w:rFonts w:ascii="Times New Roman" w:hAnsi="Times New Roman"/>
          <w:b/>
          <w:sz w:val="20"/>
          <w:shd w:val="clear" w:color="auto" w:fill="FFFFFF"/>
        </w:rPr>
        <w:t>Усього орієнтовна (очікувана) вартість послуг з централізованого водовідведення з урахуванням податку на додану вартість становить ____</w:t>
      </w:r>
      <w:r w:rsidR="008731D1">
        <w:rPr>
          <w:rFonts w:ascii="Times New Roman" w:hAnsi="Times New Roman"/>
          <w:b/>
          <w:sz w:val="20"/>
          <w:shd w:val="clear" w:color="auto" w:fill="FFFFFF"/>
        </w:rPr>
        <w:t>______</w:t>
      </w:r>
      <w:r w:rsidRPr="00164372">
        <w:rPr>
          <w:rFonts w:ascii="Times New Roman" w:hAnsi="Times New Roman"/>
          <w:b/>
          <w:sz w:val="20"/>
          <w:shd w:val="clear" w:color="auto" w:fill="FFFFFF"/>
        </w:rPr>
        <w:t>___ грн. (_______________</w:t>
      </w:r>
      <w:r w:rsidR="008731D1">
        <w:rPr>
          <w:rFonts w:ascii="Times New Roman" w:hAnsi="Times New Roman"/>
          <w:b/>
          <w:sz w:val="20"/>
          <w:shd w:val="clear" w:color="auto" w:fill="FFFFFF"/>
        </w:rPr>
        <w:t>_______________________________________</w:t>
      </w:r>
      <w:r w:rsidRPr="00164372">
        <w:rPr>
          <w:rFonts w:ascii="Times New Roman" w:hAnsi="Times New Roman"/>
          <w:b/>
          <w:sz w:val="20"/>
          <w:shd w:val="clear" w:color="auto" w:fill="FFFFFF"/>
        </w:rPr>
        <w:t xml:space="preserve">_______________________ гривень _____коп.). </w:t>
      </w:r>
    </w:p>
    <w:p w:rsidR="00273F40" w:rsidRPr="00164372" w:rsidRDefault="00273F40" w:rsidP="00E552FC">
      <w:pPr>
        <w:widowControl w:val="0"/>
        <w:autoSpaceDE w:val="0"/>
        <w:autoSpaceDN w:val="0"/>
        <w:adjustRightInd w:val="0"/>
        <w:jc w:val="both"/>
        <w:rPr>
          <w:rFonts w:ascii="Times New Roman" w:hAnsi="Times New Roman"/>
          <w:b/>
          <w:sz w:val="20"/>
          <w:shd w:val="clear" w:color="auto" w:fill="FFFFFF"/>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82"/>
        <w:gridCol w:w="993"/>
        <w:gridCol w:w="1559"/>
        <w:gridCol w:w="992"/>
        <w:gridCol w:w="1369"/>
        <w:gridCol w:w="1328"/>
        <w:gridCol w:w="940"/>
        <w:gridCol w:w="1026"/>
      </w:tblGrid>
      <w:tr w:rsidR="00273F40" w:rsidRPr="00164372" w:rsidTr="00E552FC">
        <w:trPr>
          <w:trHeight w:val="265"/>
        </w:trPr>
        <w:tc>
          <w:tcPr>
            <w:tcW w:w="1101" w:type="dxa"/>
            <w:vMerge w:val="restart"/>
            <w:vAlign w:val="center"/>
            <w:hideMark/>
          </w:tcPr>
          <w:p w:rsidR="00273F40" w:rsidRPr="00164372" w:rsidRDefault="00273F40" w:rsidP="00E552FC">
            <w:pPr>
              <w:widowControl w:val="0"/>
              <w:autoSpaceDE w:val="0"/>
              <w:autoSpaceDN w:val="0"/>
              <w:adjustRightInd w:val="0"/>
              <w:jc w:val="both"/>
              <w:rPr>
                <w:rFonts w:ascii="Times New Roman" w:hAnsi="Times New Roman"/>
                <w:bCs/>
                <w:sz w:val="16"/>
                <w:szCs w:val="16"/>
                <w:shd w:val="clear" w:color="auto" w:fill="FFFFFF"/>
              </w:rPr>
            </w:pPr>
          </w:p>
        </w:tc>
        <w:tc>
          <w:tcPr>
            <w:tcW w:w="1182" w:type="dxa"/>
            <w:vAlign w:val="center"/>
          </w:tcPr>
          <w:p w:rsidR="00273F40" w:rsidRPr="00164372" w:rsidRDefault="00273F40" w:rsidP="00E552FC">
            <w:pPr>
              <w:widowControl w:val="0"/>
              <w:autoSpaceDE w:val="0"/>
              <w:autoSpaceDN w:val="0"/>
              <w:adjustRightInd w:val="0"/>
              <w:jc w:val="both"/>
              <w:rPr>
                <w:rFonts w:ascii="Times New Roman" w:hAnsi="Times New Roman"/>
                <w:bCs/>
                <w:sz w:val="16"/>
                <w:szCs w:val="16"/>
                <w:shd w:val="clear" w:color="auto" w:fill="FFFFFF"/>
                <w:lang w:val="ru-RU"/>
              </w:rPr>
            </w:pPr>
          </w:p>
        </w:tc>
        <w:tc>
          <w:tcPr>
            <w:tcW w:w="6241" w:type="dxa"/>
            <w:gridSpan w:val="5"/>
            <w:vAlign w:val="center"/>
            <w:hideMark/>
          </w:tcPr>
          <w:p w:rsidR="00273F40" w:rsidRPr="00164372" w:rsidRDefault="00273F40" w:rsidP="00E552FC">
            <w:pPr>
              <w:widowControl w:val="0"/>
              <w:autoSpaceDE w:val="0"/>
              <w:autoSpaceDN w:val="0"/>
              <w:adjustRightInd w:val="0"/>
              <w:jc w:val="both"/>
              <w:rPr>
                <w:rFonts w:ascii="Times New Roman" w:hAnsi="Times New Roman"/>
                <w:bCs/>
                <w:sz w:val="16"/>
                <w:szCs w:val="16"/>
                <w:shd w:val="clear" w:color="auto" w:fill="FFFFFF"/>
              </w:rPr>
            </w:pPr>
            <w:r w:rsidRPr="00164372">
              <w:rPr>
                <w:rFonts w:ascii="Times New Roman" w:hAnsi="Times New Roman"/>
                <w:bCs/>
                <w:sz w:val="16"/>
                <w:szCs w:val="16"/>
                <w:shd w:val="clear" w:color="auto" w:fill="FFFFFF"/>
              </w:rPr>
              <w:t>Послуги та їх вартість</w:t>
            </w:r>
          </w:p>
        </w:tc>
        <w:tc>
          <w:tcPr>
            <w:tcW w:w="940" w:type="dxa"/>
            <w:vAlign w:val="center"/>
          </w:tcPr>
          <w:p w:rsidR="00273F40" w:rsidRPr="00164372" w:rsidRDefault="00273F40" w:rsidP="00E552FC">
            <w:pPr>
              <w:widowControl w:val="0"/>
              <w:autoSpaceDE w:val="0"/>
              <w:autoSpaceDN w:val="0"/>
              <w:adjustRightInd w:val="0"/>
              <w:jc w:val="both"/>
              <w:rPr>
                <w:rFonts w:ascii="Times New Roman" w:hAnsi="Times New Roman"/>
                <w:bCs/>
                <w:sz w:val="16"/>
                <w:szCs w:val="16"/>
                <w:shd w:val="clear" w:color="auto" w:fill="FFFFFF"/>
              </w:rPr>
            </w:pPr>
          </w:p>
        </w:tc>
        <w:tc>
          <w:tcPr>
            <w:tcW w:w="1026" w:type="dxa"/>
            <w:vAlign w:val="center"/>
            <w:hideMark/>
          </w:tcPr>
          <w:p w:rsidR="00273F40" w:rsidRPr="00164372" w:rsidRDefault="00273F40" w:rsidP="00E552FC">
            <w:pPr>
              <w:widowControl w:val="0"/>
              <w:autoSpaceDE w:val="0"/>
              <w:autoSpaceDN w:val="0"/>
              <w:adjustRightInd w:val="0"/>
              <w:jc w:val="both"/>
              <w:rPr>
                <w:rFonts w:ascii="Times New Roman" w:hAnsi="Times New Roman"/>
                <w:bCs/>
                <w:sz w:val="16"/>
                <w:szCs w:val="16"/>
                <w:shd w:val="clear" w:color="auto" w:fill="FFFFFF"/>
              </w:rPr>
            </w:pPr>
          </w:p>
        </w:tc>
      </w:tr>
      <w:tr w:rsidR="00273F40" w:rsidRPr="00164372" w:rsidTr="00E552FC">
        <w:trPr>
          <w:trHeight w:val="1515"/>
        </w:trPr>
        <w:tc>
          <w:tcPr>
            <w:tcW w:w="1101" w:type="dxa"/>
            <w:vMerge/>
            <w:vAlign w:val="center"/>
            <w:hideMark/>
          </w:tcPr>
          <w:p w:rsidR="00273F40" w:rsidRPr="00164372" w:rsidRDefault="00273F40" w:rsidP="00E552FC">
            <w:pPr>
              <w:widowControl w:val="0"/>
              <w:autoSpaceDE w:val="0"/>
              <w:autoSpaceDN w:val="0"/>
              <w:adjustRightInd w:val="0"/>
              <w:jc w:val="both"/>
              <w:rPr>
                <w:rFonts w:ascii="Times New Roman" w:hAnsi="Times New Roman"/>
                <w:bCs/>
                <w:sz w:val="16"/>
                <w:szCs w:val="16"/>
                <w:shd w:val="clear" w:color="auto" w:fill="FFFFFF"/>
              </w:rPr>
            </w:pPr>
          </w:p>
        </w:tc>
        <w:tc>
          <w:tcPr>
            <w:tcW w:w="1182" w:type="dxa"/>
            <w:vAlign w:val="center"/>
          </w:tcPr>
          <w:p w:rsidR="00273F40" w:rsidRPr="00164372" w:rsidRDefault="00273F40" w:rsidP="00E552FC">
            <w:pPr>
              <w:widowControl w:val="0"/>
              <w:autoSpaceDE w:val="0"/>
              <w:autoSpaceDN w:val="0"/>
              <w:adjustRightInd w:val="0"/>
              <w:jc w:val="both"/>
              <w:rPr>
                <w:rFonts w:ascii="Times New Roman" w:hAnsi="Times New Roman"/>
                <w:bCs/>
                <w:sz w:val="16"/>
                <w:szCs w:val="16"/>
                <w:shd w:val="clear" w:color="auto" w:fill="FFFFFF"/>
                <w:lang w:val="ru-RU"/>
              </w:rPr>
            </w:pPr>
            <w:r w:rsidRPr="00164372">
              <w:rPr>
                <w:rFonts w:ascii="Times New Roman" w:hAnsi="Times New Roman"/>
                <w:bCs/>
                <w:sz w:val="16"/>
                <w:szCs w:val="16"/>
                <w:shd w:val="clear" w:color="auto" w:fill="FFFFFF"/>
                <w:lang w:val="ru-RU"/>
              </w:rPr>
              <w:t>Тариф,</w:t>
            </w:r>
          </w:p>
          <w:p w:rsidR="00273F40" w:rsidRPr="00164372" w:rsidRDefault="00273F40" w:rsidP="00E552FC">
            <w:pPr>
              <w:widowControl w:val="0"/>
              <w:autoSpaceDE w:val="0"/>
              <w:autoSpaceDN w:val="0"/>
              <w:adjustRightInd w:val="0"/>
              <w:jc w:val="both"/>
              <w:rPr>
                <w:rFonts w:ascii="Times New Roman" w:hAnsi="Times New Roman"/>
                <w:bCs/>
                <w:sz w:val="16"/>
                <w:szCs w:val="16"/>
                <w:shd w:val="clear" w:color="auto" w:fill="FFFFFF"/>
              </w:rPr>
            </w:pPr>
            <w:r w:rsidRPr="00164372">
              <w:rPr>
                <w:rFonts w:ascii="Times New Roman" w:hAnsi="Times New Roman"/>
                <w:bCs/>
                <w:sz w:val="16"/>
                <w:szCs w:val="16"/>
                <w:shd w:val="clear" w:color="auto" w:fill="FFFFFF"/>
                <w:lang w:val="ru-RU"/>
              </w:rPr>
              <w:t>грн. за 1 метр куб. (з ПДВ)</w:t>
            </w:r>
          </w:p>
        </w:tc>
        <w:tc>
          <w:tcPr>
            <w:tcW w:w="993" w:type="dxa"/>
            <w:vAlign w:val="center"/>
            <w:hideMark/>
          </w:tcPr>
          <w:p w:rsidR="00273F40" w:rsidRPr="00164372" w:rsidRDefault="00273F40" w:rsidP="00E552FC">
            <w:pPr>
              <w:widowControl w:val="0"/>
              <w:autoSpaceDE w:val="0"/>
              <w:autoSpaceDN w:val="0"/>
              <w:adjustRightInd w:val="0"/>
              <w:jc w:val="both"/>
              <w:rPr>
                <w:rFonts w:ascii="Times New Roman" w:hAnsi="Times New Roman"/>
                <w:bCs/>
                <w:sz w:val="16"/>
                <w:szCs w:val="16"/>
                <w:shd w:val="clear" w:color="auto" w:fill="FFFFFF"/>
              </w:rPr>
            </w:pPr>
            <w:r w:rsidRPr="00164372">
              <w:rPr>
                <w:rFonts w:ascii="Times New Roman" w:hAnsi="Times New Roman"/>
                <w:bCs/>
                <w:sz w:val="16"/>
                <w:szCs w:val="16"/>
                <w:shd w:val="clear" w:color="auto" w:fill="FFFFFF"/>
              </w:rPr>
              <w:t>Обсяг централізованого водовідведення, м³</w:t>
            </w:r>
          </w:p>
        </w:tc>
        <w:tc>
          <w:tcPr>
            <w:tcW w:w="1559" w:type="dxa"/>
            <w:vAlign w:val="center"/>
            <w:hideMark/>
          </w:tcPr>
          <w:p w:rsidR="00273F40" w:rsidRPr="00164372" w:rsidRDefault="00273F40" w:rsidP="00E552FC">
            <w:pPr>
              <w:widowControl w:val="0"/>
              <w:autoSpaceDE w:val="0"/>
              <w:autoSpaceDN w:val="0"/>
              <w:adjustRightInd w:val="0"/>
              <w:jc w:val="both"/>
              <w:rPr>
                <w:rFonts w:ascii="Times New Roman" w:hAnsi="Times New Roman"/>
                <w:bCs/>
                <w:sz w:val="16"/>
                <w:szCs w:val="16"/>
                <w:shd w:val="clear" w:color="auto" w:fill="FFFFFF"/>
              </w:rPr>
            </w:pPr>
            <w:r w:rsidRPr="00164372">
              <w:rPr>
                <w:rFonts w:ascii="Times New Roman" w:hAnsi="Times New Roman"/>
                <w:bCs/>
                <w:sz w:val="16"/>
                <w:szCs w:val="16"/>
                <w:shd w:val="clear" w:color="auto" w:fill="FFFFFF"/>
              </w:rPr>
              <w:t>Вартість послуг з централізованого водовідведення, грн. (з ПДВ)</w:t>
            </w:r>
          </w:p>
        </w:tc>
        <w:tc>
          <w:tcPr>
            <w:tcW w:w="992" w:type="dxa"/>
            <w:vAlign w:val="center"/>
            <w:hideMark/>
          </w:tcPr>
          <w:p w:rsidR="00273F40" w:rsidRPr="00164372" w:rsidRDefault="00273F40" w:rsidP="00E552FC">
            <w:pPr>
              <w:widowControl w:val="0"/>
              <w:autoSpaceDE w:val="0"/>
              <w:autoSpaceDN w:val="0"/>
              <w:adjustRightInd w:val="0"/>
              <w:jc w:val="both"/>
              <w:rPr>
                <w:rFonts w:ascii="Times New Roman" w:hAnsi="Times New Roman"/>
                <w:bCs/>
                <w:sz w:val="16"/>
                <w:szCs w:val="16"/>
                <w:shd w:val="clear" w:color="auto" w:fill="FFFFFF"/>
              </w:rPr>
            </w:pPr>
            <w:r w:rsidRPr="00164372">
              <w:rPr>
                <w:rFonts w:ascii="Times New Roman" w:hAnsi="Times New Roman"/>
                <w:bCs/>
                <w:sz w:val="16"/>
                <w:szCs w:val="16"/>
                <w:shd w:val="clear" w:color="auto" w:fill="FFFFFF"/>
              </w:rPr>
              <w:t>Обсяг стічних вод у період дощів та сніготанення, м³</w:t>
            </w:r>
          </w:p>
        </w:tc>
        <w:tc>
          <w:tcPr>
            <w:tcW w:w="1369" w:type="dxa"/>
            <w:vAlign w:val="center"/>
            <w:hideMark/>
          </w:tcPr>
          <w:p w:rsidR="00273F40" w:rsidRPr="00164372" w:rsidRDefault="00273F40" w:rsidP="00E552FC">
            <w:pPr>
              <w:widowControl w:val="0"/>
              <w:autoSpaceDE w:val="0"/>
              <w:autoSpaceDN w:val="0"/>
              <w:adjustRightInd w:val="0"/>
              <w:jc w:val="both"/>
              <w:rPr>
                <w:rFonts w:ascii="Times New Roman" w:hAnsi="Times New Roman"/>
                <w:bCs/>
                <w:sz w:val="16"/>
                <w:szCs w:val="16"/>
                <w:shd w:val="clear" w:color="auto" w:fill="FFFFFF"/>
              </w:rPr>
            </w:pPr>
            <w:r w:rsidRPr="00164372">
              <w:rPr>
                <w:rFonts w:ascii="Times New Roman" w:hAnsi="Times New Roman"/>
                <w:bCs/>
                <w:sz w:val="16"/>
                <w:szCs w:val="16"/>
                <w:shd w:val="clear" w:color="auto" w:fill="FFFFFF"/>
              </w:rPr>
              <w:t>Вартість послуг приймання стічних вод у період дощів та сніготанення, грн. (з ПДВ)</w:t>
            </w:r>
          </w:p>
        </w:tc>
        <w:tc>
          <w:tcPr>
            <w:tcW w:w="1328" w:type="dxa"/>
            <w:vAlign w:val="center"/>
            <w:hideMark/>
          </w:tcPr>
          <w:p w:rsidR="00273F40" w:rsidRPr="00164372" w:rsidRDefault="00273F40" w:rsidP="00E552FC">
            <w:pPr>
              <w:widowControl w:val="0"/>
              <w:autoSpaceDE w:val="0"/>
              <w:autoSpaceDN w:val="0"/>
              <w:adjustRightInd w:val="0"/>
              <w:jc w:val="both"/>
              <w:rPr>
                <w:rFonts w:ascii="Times New Roman" w:hAnsi="Times New Roman"/>
                <w:bCs/>
                <w:sz w:val="16"/>
                <w:szCs w:val="16"/>
                <w:shd w:val="clear" w:color="auto" w:fill="FFFFFF"/>
              </w:rPr>
            </w:pPr>
            <w:r w:rsidRPr="00164372">
              <w:rPr>
                <w:rFonts w:ascii="Times New Roman" w:hAnsi="Times New Roman"/>
                <w:bCs/>
                <w:sz w:val="16"/>
                <w:szCs w:val="16"/>
                <w:shd w:val="clear" w:color="auto" w:fill="FFFFFF"/>
              </w:rPr>
              <w:t>Орієнтовний (очікуваний) обсяг послуг з централізованого водовідведення, м³</w:t>
            </w:r>
          </w:p>
        </w:tc>
        <w:tc>
          <w:tcPr>
            <w:tcW w:w="940" w:type="dxa"/>
            <w:vAlign w:val="center"/>
          </w:tcPr>
          <w:p w:rsidR="00273F40" w:rsidRPr="00164372" w:rsidRDefault="00273F40" w:rsidP="00E552FC">
            <w:pPr>
              <w:widowControl w:val="0"/>
              <w:autoSpaceDE w:val="0"/>
              <w:autoSpaceDN w:val="0"/>
              <w:adjustRightInd w:val="0"/>
              <w:jc w:val="both"/>
              <w:rPr>
                <w:rFonts w:ascii="Times New Roman" w:hAnsi="Times New Roman"/>
                <w:bCs/>
                <w:sz w:val="16"/>
                <w:szCs w:val="16"/>
                <w:shd w:val="clear" w:color="auto" w:fill="FFFFFF"/>
              </w:rPr>
            </w:pPr>
            <w:r w:rsidRPr="00164372">
              <w:rPr>
                <w:rFonts w:ascii="Times New Roman" w:hAnsi="Times New Roman"/>
                <w:bCs/>
                <w:sz w:val="16"/>
                <w:szCs w:val="16"/>
                <w:shd w:val="clear" w:color="auto" w:fill="FFFFFF"/>
              </w:rPr>
              <w:t xml:space="preserve">Плата за абонентське обслуго </w:t>
            </w:r>
            <w:proofErr w:type="spellStart"/>
            <w:r w:rsidRPr="00164372">
              <w:rPr>
                <w:rFonts w:ascii="Times New Roman" w:hAnsi="Times New Roman"/>
                <w:bCs/>
                <w:sz w:val="16"/>
                <w:szCs w:val="16"/>
                <w:shd w:val="clear" w:color="auto" w:fill="FFFFFF"/>
              </w:rPr>
              <w:t>вування</w:t>
            </w:r>
            <w:proofErr w:type="spellEnd"/>
          </w:p>
          <w:p w:rsidR="00273F40" w:rsidRPr="00164372" w:rsidRDefault="00273F40" w:rsidP="00E552FC">
            <w:pPr>
              <w:widowControl w:val="0"/>
              <w:autoSpaceDE w:val="0"/>
              <w:autoSpaceDN w:val="0"/>
              <w:adjustRightInd w:val="0"/>
              <w:jc w:val="both"/>
              <w:rPr>
                <w:rFonts w:ascii="Times New Roman" w:hAnsi="Times New Roman"/>
                <w:bCs/>
                <w:sz w:val="16"/>
                <w:szCs w:val="16"/>
                <w:shd w:val="clear" w:color="auto" w:fill="FFFFFF"/>
              </w:rPr>
            </w:pPr>
            <w:r w:rsidRPr="00164372">
              <w:rPr>
                <w:rFonts w:ascii="Times New Roman" w:hAnsi="Times New Roman"/>
                <w:bCs/>
                <w:sz w:val="16"/>
                <w:szCs w:val="16"/>
                <w:shd w:val="clear" w:color="auto" w:fill="FFFFFF"/>
              </w:rPr>
              <w:t>грн. (з ПДВ)</w:t>
            </w:r>
          </w:p>
        </w:tc>
        <w:tc>
          <w:tcPr>
            <w:tcW w:w="1026" w:type="dxa"/>
            <w:vAlign w:val="center"/>
            <w:hideMark/>
          </w:tcPr>
          <w:p w:rsidR="00273F40" w:rsidRPr="00164372" w:rsidRDefault="00273F40" w:rsidP="00E552FC">
            <w:pPr>
              <w:widowControl w:val="0"/>
              <w:autoSpaceDE w:val="0"/>
              <w:autoSpaceDN w:val="0"/>
              <w:adjustRightInd w:val="0"/>
              <w:jc w:val="both"/>
              <w:rPr>
                <w:rFonts w:ascii="Times New Roman" w:hAnsi="Times New Roman"/>
                <w:bCs/>
                <w:sz w:val="16"/>
                <w:szCs w:val="16"/>
                <w:shd w:val="clear" w:color="auto" w:fill="FFFFFF"/>
              </w:rPr>
            </w:pPr>
            <w:r w:rsidRPr="00164372">
              <w:rPr>
                <w:rFonts w:ascii="Times New Roman" w:hAnsi="Times New Roman"/>
                <w:bCs/>
                <w:sz w:val="16"/>
                <w:szCs w:val="16"/>
                <w:shd w:val="clear" w:color="auto" w:fill="FFFFFF"/>
              </w:rPr>
              <w:t>Орієнтовна (очікувана) вартість ціни договору з урахуванням плати за абонентське обслуговування, грн. (з ПДВ)</w:t>
            </w:r>
          </w:p>
        </w:tc>
      </w:tr>
      <w:tr w:rsidR="00273F40" w:rsidRPr="00164372" w:rsidTr="00A65BA2">
        <w:trPr>
          <w:trHeight w:val="351"/>
        </w:trPr>
        <w:tc>
          <w:tcPr>
            <w:tcW w:w="1101" w:type="dxa"/>
            <w:vAlign w:val="center"/>
            <w:hideMark/>
          </w:tcPr>
          <w:p w:rsidR="00273F40" w:rsidRPr="00164372" w:rsidRDefault="00273F40" w:rsidP="00E552FC">
            <w:pPr>
              <w:widowControl w:val="0"/>
              <w:autoSpaceDE w:val="0"/>
              <w:autoSpaceDN w:val="0"/>
              <w:adjustRightInd w:val="0"/>
              <w:jc w:val="right"/>
              <w:rPr>
                <w:rFonts w:ascii="Times New Roman" w:hAnsi="Times New Roman"/>
                <w:b/>
                <w:bCs/>
                <w:sz w:val="16"/>
                <w:szCs w:val="16"/>
                <w:shd w:val="clear" w:color="auto" w:fill="FFFFFF"/>
              </w:rPr>
            </w:pPr>
            <w:r w:rsidRPr="00164372">
              <w:rPr>
                <w:rFonts w:ascii="Times New Roman" w:hAnsi="Times New Roman"/>
                <w:b/>
                <w:bCs/>
                <w:sz w:val="16"/>
                <w:szCs w:val="16"/>
                <w:shd w:val="clear" w:color="auto" w:fill="FFFFFF"/>
                <w:lang w:val="ru-RU"/>
              </w:rPr>
              <w:t>ВСЬОГО:</w:t>
            </w:r>
          </w:p>
        </w:tc>
        <w:tc>
          <w:tcPr>
            <w:tcW w:w="1182" w:type="dxa"/>
            <w:vAlign w:val="center"/>
          </w:tcPr>
          <w:p w:rsidR="00273F40" w:rsidRPr="00164372" w:rsidRDefault="00273F40" w:rsidP="00E552FC">
            <w:pPr>
              <w:widowControl w:val="0"/>
              <w:autoSpaceDE w:val="0"/>
              <w:autoSpaceDN w:val="0"/>
              <w:adjustRightInd w:val="0"/>
              <w:jc w:val="both"/>
              <w:rPr>
                <w:rFonts w:ascii="Times New Roman" w:hAnsi="Times New Roman"/>
                <w:b/>
                <w:bCs/>
                <w:sz w:val="16"/>
                <w:szCs w:val="16"/>
                <w:shd w:val="clear" w:color="auto" w:fill="FFFFFF"/>
              </w:rPr>
            </w:pPr>
          </w:p>
        </w:tc>
        <w:tc>
          <w:tcPr>
            <w:tcW w:w="993" w:type="dxa"/>
            <w:vAlign w:val="center"/>
            <w:hideMark/>
          </w:tcPr>
          <w:p w:rsidR="00273F40" w:rsidRPr="00164372" w:rsidRDefault="00273F40" w:rsidP="00E552FC">
            <w:pPr>
              <w:widowControl w:val="0"/>
              <w:autoSpaceDE w:val="0"/>
              <w:autoSpaceDN w:val="0"/>
              <w:adjustRightInd w:val="0"/>
              <w:jc w:val="both"/>
              <w:rPr>
                <w:rFonts w:ascii="Times New Roman" w:hAnsi="Times New Roman"/>
                <w:b/>
                <w:bCs/>
                <w:sz w:val="16"/>
                <w:szCs w:val="16"/>
                <w:shd w:val="clear" w:color="auto" w:fill="FFFFFF"/>
              </w:rPr>
            </w:pPr>
          </w:p>
        </w:tc>
        <w:tc>
          <w:tcPr>
            <w:tcW w:w="1559" w:type="dxa"/>
            <w:vAlign w:val="center"/>
            <w:hideMark/>
          </w:tcPr>
          <w:p w:rsidR="00273F40" w:rsidRPr="00164372" w:rsidRDefault="00273F40" w:rsidP="00E552FC">
            <w:pPr>
              <w:widowControl w:val="0"/>
              <w:autoSpaceDE w:val="0"/>
              <w:autoSpaceDN w:val="0"/>
              <w:adjustRightInd w:val="0"/>
              <w:jc w:val="both"/>
              <w:rPr>
                <w:rFonts w:ascii="Times New Roman" w:hAnsi="Times New Roman"/>
                <w:b/>
                <w:bCs/>
                <w:sz w:val="16"/>
                <w:szCs w:val="16"/>
                <w:shd w:val="clear" w:color="auto" w:fill="FFFFFF"/>
              </w:rPr>
            </w:pPr>
          </w:p>
        </w:tc>
        <w:tc>
          <w:tcPr>
            <w:tcW w:w="992" w:type="dxa"/>
            <w:vAlign w:val="center"/>
            <w:hideMark/>
          </w:tcPr>
          <w:p w:rsidR="00273F40" w:rsidRPr="00164372" w:rsidRDefault="00273F40" w:rsidP="00E552FC">
            <w:pPr>
              <w:widowControl w:val="0"/>
              <w:autoSpaceDE w:val="0"/>
              <w:autoSpaceDN w:val="0"/>
              <w:adjustRightInd w:val="0"/>
              <w:jc w:val="both"/>
              <w:rPr>
                <w:rFonts w:ascii="Times New Roman" w:hAnsi="Times New Roman"/>
                <w:b/>
                <w:bCs/>
                <w:sz w:val="16"/>
                <w:szCs w:val="16"/>
                <w:shd w:val="clear" w:color="auto" w:fill="FFFFFF"/>
              </w:rPr>
            </w:pPr>
          </w:p>
        </w:tc>
        <w:tc>
          <w:tcPr>
            <w:tcW w:w="1369" w:type="dxa"/>
            <w:vAlign w:val="center"/>
            <w:hideMark/>
          </w:tcPr>
          <w:p w:rsidR="00273F40" w:rsidRPr="00164372" w:rsidRDefault="00273F40" w:rsidP="00E552FC">
            <w:pPr>
              <w:widowControl w:val="0"/>
              <w:autoSpaceDE w:val="0"/>
              <w:autoSpaceDN w:val="0"/>
              <w:adjustRightInd w:val="0"/>
              <w:jc w:val="both"/>
              <w:rPr>
                <w:rFonts w:ascii="Times New Roman" w:hAnsi="Times New Roman"/>
                <w:b/>
                <w:bCs/>
                <w:sz w:val="16"/>
                <w:szCs w:val="16"/>
                <w:shd w:val="clear" w:color="auto" w:fill="FFFFFF"/>
              </w:rPr>
            </w:pPr>
          </w:p>
        </w:tc>
        <w:tc>
          <w:tcPr>
            <w:tcW w:w="1328" w:type="dxa"/>
            <w:vAlign w:val="center"/>
            <w:hideMark/>
          </w:tcPr>
          <w:p w:rsidR="00273F40" w:rsidRPr="00164372" w:rsidRDefault="00273F40" w:rsidP="00E552FC">
            <w:pPr>
              <w:widowControl w:val="0"/>
              <w:autoSpaceDE w:val="0"/>
              <w:autoSpaceDN w:val="0"/>
              <w:adjustRightInd w:val="0"/>
              <w:jc w:val="both"/>
              <w:rPr>
                <w:rFonts w:ascii="Times New Roman" w:hAnsi="Times New Roman"/>
                <w:b/>
                <w:bCs/>
                <w:sz w:val="16"/>
                <w:szCs w:val="16"/>
                <w:shd w:val="clear" w:color="auto" w:fill="FFFFFF"/>
              </w:rPr>
            </w:pPr>
          </w:p>
        </w:tc>
        <w:tc>
          <w:tcPr>
            <w:tcW w:w="940" w:type="dxa"/>
            <w:vAlign w:val="center"/>
          </w:tcPr>
          <w:p w:rsidR="00273F40" w:rsidRPr="00164372" w:rsidRDefault="00273F40" w:rsidP="00E552FC">
            <w:pPr>
              <w:widowControl w:val="0"/>
              <w:autoSpaceDE w:val="0"/>
              <w:autoSpaceDN w:val="0"/>
              <w:adjustRightInd w:val="0"/>
              <w:jc w:val="both"/>
              <w:rPr>
                <w:rFonts w:ascii="Times New Roman" w:hAnsi="Times New Roman"/>
                <w:b/>
                <w:bCs/>
                <w:sz w:val="16"/>
                <w:szCs w:val="16"/>
                <w:shd w:val="clear" w:color="auto" w:fill="FFFFFF"/>
              </w:rPr>
            </w:pPr>
          </w:p>
        </w:tc>
        <w:tc>
          <w:tcPr>
            <w:tcW w:w="1026" w:type="dxa"/>
            <w:vAlign w:val="center"/>
            <w:hideMark/>
          </w:tcPr>
          <w:p w:rsidR="00273F40" w:rsidRPr="00164372" w:rsidRDefault="00273F40" w:rsidP="00E552FC">
            <w:pPr>
              <w:widowControl w:val="0"/>
              <w:autoSpaceDE w:val="0"/>
              <w:autoSpaceDN w:val="0"/>
              <w:adjustRightInd w:val="0"/>
              <w:jc w:val="both"/>
              <w:rPr>
                <w:rFonts w:ascii="Times New Roman" w:hAnsi="Times New Roman"/>
                <w:b/>
                <w:bCs/>
                <w:sz w:val="16"/>
                <w:szCs w:val="16"/>
                <w:shd w:val="clear" w:color="auto" w:fill="FFFFFF"/>
              </w:rPr>
            </w:pPr>
          </w:p>
        </w:tc>
      </w:tr>
    </w:tbl>
    <w:p w:rsidR="00273F40" w:rsidRPr="00164372" w:rsidRDefault="00273F40" w:rsidP="00E552FC">
      <w:pPr>
        <w:widowControl w:val="0"/>
        <w:autoSpaceDE w:val="0"/>
        <w:autoSpaceDN w:val="0"/>
        <w:adjustRightInd w:val="0"/>
        <w:jc w:val="both"/>
        <w:rPr>
          <w:rFonts w:ascii="Times New Roman" w:hAnsi="Times New Roman"/>
          <w:sz w:val="16"/>
          <w:szCs w:val="16"/>
          <w:shd w:val="clear" w:color="auto" w:fill="FFFFFF"/>
        </w:rPr>
      </w:pPr>
    </w:p>
    <w:p w:rsidR="00273F40" w:rsidRPr="00960C6D" w:rsidRDefault="00273F40" w:rsidP="00E552FC">
      <w:pPr>
        <w:pStyle w:val="a3"/>
        <w:jc w:val="both"/>
        <w:rPr>
          <w:rFonts w:ascii="Times New Roman" w:hAnsi="Times New Roman"/>
          <w:sz w:val="20"/>
        </w:rPr>
      </w:pPr>
      <w:r w:rsidRPr="00960C6D">
        <w:rPr>
          <w:rFonts w:ascii="Times New Roman" w:hAnsi="Times New Roman"/>
          <w:sz w:val="20"/>
        </w:rPr>
        <w:t>10. Орієнтована (очікувана) ціна за договором може бути змінена (зменшена) за взаємною згодою сторін шляхом підписання додаткової угоди, якщо наприкінці встановленого у договорі строку надання послуг по факту споживання (з урахуванням показ</w:t>
      </w:r>
      <w:r>
        <w:rPr>
          <w:rFonts w:ascii="Times New Roman" w:hAnsi="Times New Roman"/>
          <w:sz w:val="20"/>
        </w:rPr>
        <w:t>ань</w:t>
      </w:r>
      <w:r w:rsidRPr="00960C6D">
        <w:rPr>
          <w:rFonts w:ascii="Times New Roman" w:hAnsi="Times New Roman"/>
          <w:sz w:val="20"/>
        </w:rPr>
        <w:t xml:space="preserve"> засобів обліку) споживачем було спожито послуги в обсягах, що менші ніж передбачено за договором. У такому випадку зменшення орієнтованої (очікуваної) ціни договору здійснюється на різницю між ціною, що була зазначена у договорі, та ціною за фактично спожиті послуги (за показаннями засобів обліку) з урахуванням діючого тарифу на час зменшення.</w:t>
      </w:r>
    </w:p>
    <w:p w:rsidR="00273F40" w:rsidRPr="00960C6D" w:rsidRDefault="00273F40" w:rsidP="00E552FC">
      <w:pPr>
        <w:pStyle w:val="a3"/>
        <w:jc w:val="both"/>
        <w:rPr>
          <w:rFonts w:ascii="Times New Roman" w:hAnsi="Times New Roman"/>
          <w:sz w:val="20"/>
        </w:rPr>
      </w:pPr>
      <w:r w:rsidRPr="00960C6D">
        <w:rPr>
          <w:rFonts w:ascii="Times New Roman" w:hAnsi="Times New Roman"/>
          <w:sz w:val="20"/>
        </w:rPr>
        <w:t xml:space="preserve">11. Якщо зміна (збільшення) тарифів, розміру плати за абонентське обслуговування призведуть до перевищення орієнтовної (очікуваної) ціни за договором, споживач за погодженням з виконавцем зобов’язаний внести зміни до договору згідно з пунктом 7 частини п’ятої статті 41 Закону України «Про публічні закупівлі» в частині зміни вартості ціни за договором </w:t>
      </w:r>
      <w:r w:rsidRPr="00960C6D">
        <w:rPr>
          <w:rFonts w:ascii="Times New Roman" w:hAnsi="Times New Roman"/>
          <w:sz w:val="20"/>
          <w:shd w:val="clear" w:color="auto" w:fill="FFFFFF"/>
        </w:rPr>
        <w:t xml:space="preserve">без зміни обсягу та якості послуг. </w:t>
      </w:r>
      <w:r w:rsidRPr="00960C6D">
        <w:rPr>
          <w:rFonts w:ascii="Times New Roman" w:hAnsi="Times New Roman"/>
          <w:sz w:val="20"/>
        </w:rPr>
        <w:t>У будь-якому випадку виконавець має право здійснювати нарахування за послуги на підставі діючих тарифів, які були змінені протягом строку дії договору, а споживач зобов’язаний у повному обсязі розраховуватися за фактично спожитий обсяг послуг з урахуванням діючих тарифів або припинити споживати послуги.</w:t>
      </w:r>
    </w:p>
    <w:p w:rsidR="00273F40" w:rsidRPr="00960C6D" w:rsidRDefault="00273F40" w:rsidP="00E552FC">
      <w:pPr>
        <w:pStyle w:val="a3"/>
        <w:jc w:val="both"/>
        <w:rPr>
          <w:rFonts w:ascii="Times New Roman" w:hAnsi="Times New Roman"/>
          <w:sz w:val="20"/>
        </w:rPr>
      </w:pPr>
      <w:r w:rsidRPr="00960C6D">
        <w:rPr>
          <w:rFonts w:ascii="Times New Roman" w:hAnsi="Times New Roman"/>
          <w:sz w:val="20"/>
        </w:rPr>
        <w:t>12. У випадку, якщо за встановлений строк надання послуг споживачем фактично було спожито обсяг послуг, що перевищує обсяг послуг за договором, споживач зобов’язаний внести відповідні зміни до договору згідно із Законом України «Про публічні закупівлі» або провести нову процедуру закупівлі та укласти новий договір. У будь-якому випадку споживач зобов’язаний сплатити кошти у повному обсязі за фактично отримані послуги.</w:t>
      </w:r>
    </w:p>
    <w:p w:rsidR="00273F40" w:rsidRPr="00960C6D" w:rsidRDefault="00273F40" w:rsidP="00E552FC">
      <w:pPr>
        <w:pStyle w:val="a3"/>
        <w:jc w:val="both"/>
        <w:rPr>
          <w:rFonts w:ascii="Times New Roman" w:hAnsi="Times New Roman"/>
          <w:sz w:val="20"/>
        </w:rPr>
      </w:pPr>
      <w:r w:rsidRPr="00960C6D">
        <w:rPr>
          <w:rFonts w:ascii="Times New Roman" w:hAnsi="Times New Roman"/>
          <w:sz w:val="20"/>
        </w:rPr>
        <w:t>13. У разі зміни істотних умов договору сторони оформляють додаткову угоду та за необхідності новий додаток 1-А  «</w:t>
      </w:r>
      <w:r w:rsidRPr="00960C6D">
        <w:rPr>
          <w:rFonts w:ascii="Times New Roman" w:hAnsi="Times New Roman"/>
          <w:bCs/>
          <w:sz w:val="20"/>
        </w:rPr>
        <w:t>Уточнення істотних умов закупівлі».</w:t>
      </w:r>
    </w:p>
    <w:p w:rsidR="00273F40" w:rsidRPr="00960C6D" w:rsidRDefault="00273F40" w:rsidP="00E552FC">
      <w:pPr>
        <w:pStyle w:val="a3"/>
        <w:jc w:val="both"/>
        <w:rPr>
          <w:rFonts w:ascii="Times New Roman" w:hAnsi="Times New Roman"/>
          <w:sz w:val="20"/>
        </w:rPr>
      </w:pPr>
      <w:r w:rsidRPr="00960C6D">
        <w:rPr>
          <w:rFonts w:ascii="Times New Roman" w:hAnsi="Times New Roman"/>
          <w:sz w:val="20"/>
        </w:rPr>
        <w:t xml:space="preserve">14. Споживачі, які є </w:t>
      </w:r>
      <w:r w:rsidRPr="00960C6D">
        <w:rPr>
          <w:rFonts w:ascii="Times New Roman" w:hAnsi="Times New Roman"/>
          <w:sz w:val="20"/>
          <w:lang w:eastAsia="uk-UA"/>
        </w:rPr>
        <w:t xml:space="preserve">розпорядниками (одержувачами) бюджетних коштів, здійснюють попередню оплату послуг відповідно до вимог </w:t>
      </w:r>
      <w:hyperlink r:id="rId4" w:tgtFrame="_blank" w:history="1">
        <w:r w:rsidRPr="00960C6D">
          <w:rPr>
            <w:rStyle w:val="a4"/>
            <w:rFonts w:ascii="Times New Roman" w:hAnsi="Times New Roman"/>
            <w:sz w:val="20"/>
            <w:lang w:eastAsia="uk-UA"/>
          </w:rPr>
          <w:t>Бюджетного кодексу України</w:t>
        </w:r>
      </w:hyperlink>
      <w:r w:rsidRPr="00960C6D">
        <w:rPr>
          <w:rFonts w:ascii="Times New Roman" w:hAnsi="Times New Roman"/>
          <w:sz w:val="20"/>
          <w:lang w:eastAsia="uk-UA"/>
        </w:rPr>
        <w:t xml:space="preserve"> та п</w:t>
      </w:r>
      <w:r w:rsidRPr="00960C6D">
        <w:rPr>
          <w:rFonts w:ascii="Times New Roman" w:hAnsi="Times New Roman"/>
          <w:bCs/>
          <w:sz w:val="20"/>
          <w:lang w:eastAsia="uk-UA"/>
        </w:rPr>
        <w:t>останови Кабінету Міністрів України від 04.12.2019 №</w:t>
      </w:r>
      <w:r>
        <w:rPr>
          <w:rFonts w:ascii="Times New Roman" w:hAnsi="Times New Roman"/>
          <w:bCs/>
          <w:sz w:val="20"/>
          <w:lang w:eastAsia="uk-UA"/>
        </w:rPr>
        <w:t xml:space="preserve"> </w:t>
      </w:r>
      <w:r w:rsidRPr="00960C6D">
        <w:rPr>
          <w:rFonts w:ascii="Times New Roman" w:hAnsi="Times New Roman"/>
          <w:bCs/>
          <w:sz w:val="20"/>
          <w:lang w:eastAsia="uk-UA"/>
        </w:rPr>
        <w:t>1070</w:t>
      </w:r>
      <w:r w:rsidRPr="00960C6D">
        <w:rPr>
          <w:rFonts w:ascii="Times New Roman" w:hAnsi="Times New Roman"/>
          <w:sz w:val="20"/>
          <w:lang w:eastAsia="uk-UA"/>
        </w:rPr>
        <w:t xml:space="preserve"> </w:t>
      </w:r>
      <w:r w:rsidRPr="00960C6D">
        <w:rPr>
          <w:rFonts w:ascii="Times New Roman" w:hAnsi="Times New Roman"/>
          <w:sz w:val="20"/>
        </w:rPr>
        <w:t xml:space="preserve">«Деякі питання здійснення розпорядниками (одержувачами) бюджетних коштів попередньої оплати товарів, робіт і послуг, що закуповуються за бюджетні кошти», </w:t>
      </w:r>
      <w:r w:rsidRPr="00960C6D">
        <w:rPr>
          <w:rFonts w:ascii="Times New Roman" w:hAnsi="Times New Roman"/>
          <w:sz w:val="20"/>
          <w:lang w:eastAsia="uk-UA"/>
        </w:rPr>
        <w:t>в разі закупівлі:</w:t>
      </w:r>
    </w:p>
    <w:p w:rsidR="00273F40" w:rsidRPr="00960C6D" w:rsidRDefault="00273F40" w:rsidP="00E552FC">
      <w:pPr>
        <w:pStyle w:val="a3"/>
        <w:tabs>
          <w:tab w:val="left" w:pos="567"/>
        </w:tabs>
        <w:jc w:val="both"/>
        <w:rPr>
          <w:rFonts w:ascii="Times New Roman" w:hAnsi="Times New Roman"/>
          <w:sz w:val="20"/>
          <w:lang w:eastAsia="uk-UA"/>
        </w:rPr>
      </w:pPr>
      <w:r w:rsidRPr="00960C6D">
        <w:rPr>
          <w:rFonts w:ascii="Times New Roman" w:hAnsi="Times New Roman"/>
          <w:sz w:val="20"/>
          <w:lang w:eastAsia="uk-UA"/>
        </w:rPr>
        <w:t>–</w:t>
      </w:r>
      <w:r w:rsidRPr="00960C6D">
        <w:rPr>
          <w:rFonts w:ascii="Times New Roman" w:hAnsi="Times New Roman"/>
          <w:sz w:val="20"/>
          <w:lang w:eastAsia="uk-UA"/>
        </w:rPr>
        <w:tab/>
        <w:t>послуг за поточними видатками - на строк не більше трьох місяців;</w:t>
      </w:r>
    </w:p>
    <w:p w:rsidR="00273F40" w:rsidRPr="00960C6D" w:rsidRDefault="00273F40" w:rsidP="00E552FC">
      <w:pPr>
        <w:pStyle w:val="a3"/>
        <w:tabs>
          <w:tab w:val="left" w:pos="567"/>
        </w:tabs>
        <w:jc w:val="both"/>
        <w:rPr>
          <w:rFonts w:ascii="Times New Roman" w:hAnsi="Times New Roman"/>
          <w:sz w:val="20"/>
          <w:lang w:eastAsia="uk-UA"/>
        </w:rPr>
      </w:pPr>
      <w:r w:rsidRPr="00960C6D">
        <w:rPr>
          <w:rFonts w:ascii="Times New Roman" w:hAnsi="Times New Roman"/>
          <w:sz w:val="20"/>
          <w:lang w:eastAsia="uk-UA"/>
        </w:rPr>
        <w:t>–</w:t>
      </w:r>
      <w:r w:rsidRPr="00960C6D">
        <w:rPr>
          <w:rFonts w:ascii="Times New Roman" w:hAnsi="Times New Roman"/>
          <w:sz w:val="20"/>
          <w:lang w:eastAsia="uk-UA"/>
        </w:rPr>
        <w:tab/>
        <w:t>послуг за капітальними видатками та державними контрактами (договорами); періодичних видань - на строк не більше 12 місяців;</w:t>
      </w:r>
    </w:p>
    <w:p w:rsidR="00273F40" w:rsidRPr="00960C6D" w:rsidRDefault="00273F40" w:rsidP="00E552FC">
      <w:pPr>
        <w:pStyle w:val="a3"/>
        <w:tabs>
          <w:tab w:val="left" w:pos="567"/>
        </w:tabs>
        <w:jc w:val="both"/>
        <w:rPr>
          <w:rFonts w:ascii="Times New Roman" w:hAnsi="Times New Roman"/>
          <w:sz w:val="20"/>
          <w:lang w:eastAsia="uk-UA"/>
        </w:rPr>
      </w:pPr>
      <w:r w:rsidRPr="00960C6D">
        <w:rPr>
          <w:rFonts w:ascii="Times New Roman" w:hAnsi="Times New Roman"/>
          <w:sz w:val="20"/>
          <w:lang w:eastAsia="uk-UA"/>
        </w:rPr>
        <w:t>–</w:t>
      </w:r>
      <w:r w:rsidRPr="00960C6D">
        <w:rPr>
          <w:rFonts w:ascii="Times New Roman" w:hAnsi="Times New Roman"/>
          <w:sz w:val="20"/>
          <w:lang w:eastAsia="uk-UA"/>
        </w:rPr>
        <w:tab/>
        <w:t>послуг, що закуповуються за зовнішньоекономічними контрактами (договорами), укладеними на виконання міжнародних зобов’язань; послуг, що закуповуються для забезпечення національної безпеки та оборони держави; послуг, що закуповуються для забезпечення участі України у міжнародних, національних та всесвітніх виставкових заходах, – на строк не більше 24 місяців.</w:t>
      </w:r>
    </w:p>
    <w:p w:rsidR="00273F40" w:rsidRPr="00960C6D" w:rsidRDefault="00273F40" w:rsidP="00E552FC">
      <w:pPr>
        <w:pStyle w:val="a3"/>
        <w:jc w:val="both"/>
        <w:rPr>
          <w:rFonts w:ascii="Times New Roman" w:hAnsi="Times New Roman"/>
          <w:sz w:val="20"/>
          <w:lang w:eastAsia="uk-UA"/>
        </w:rPr>
      </w:pPr>
      <w:r w:rsidRPr="00960C6D">
        <w:rPr>
          <w:rFonts w:ascii="Times New Roman" w:hAnsi="Times New Roman"/>
          <w:sz w:val="20"/>
          <w:lang w:eastAsia="uk-UA"/>
        </w:rPr>
        <w:t>Розмір та строк попередньої оплати в межах строків, кількість платежів з попередньої оплати в межах строку, а також положення щодо здійснення в поточному бюджетному періоді попередньої оплати послуг, що згідно з договором передбачається надати протягом поточного чи наступного бюджетного періоду, визначаються головним розпорядником бюджетних коштів виходячи із необхідності, що обґрунтовується, зокрема, реальним станом надання послуг, помісячним розподілом бюджетних асигнувань, сезонністю робіт, циклом виробництва.</w:t>
      </w:r>
    </w:p>
    <w:p w:rsidR="00273F40" w:rsidRPr="00960C6D" w:rsidRDefault="00273F40" w:rsidP="00E552FC">
      <w:pPr>
        <w:pStyle w:val="a3"/>
        <w:jc w:val="both"/>
        <w:rPr>
          <w:rFonts w:ascii="Times New Roman" w:hAnsi="Times New Roman"/>
          <w:sz w:val="20"/>
          <w:shd w:val="clear" w:color="auto" w:fill="FFFFFF"/>
        </w:rPr>
      </w:pPr>
    </w:p>
    <w:p w:rsidR="00273F40" w:rsidRPr="00960C6D" w:rsidRDefault="00273F40" w:rsidP="00E552FC">
      <w:pPr>
        <w:pStyle w:val="a3"/>
        <w:jc w:val="both"/>
        <w:rPr>
          <w:rFonts w:ascii="Times New Roman" w:hAnsi="Times New Roman"/>
          <w:b/>
          <w:bCs/>
          <w:sz w:val="20"/>
        </w:rPr>
      </w:pPr>
      <w:r w:rsidRPr="00960C6D">
        <w:rPr>
          <w:rFonts w:ascii="Times New Roman" w:hAnsi="Times New Roman"/>
          <w:b/>
          <w:bCs/>
          <w:sz w:val="20"/>
        </w:rPr>
        <w:t>Істотні умови договору на 202</w:t>
      </w:r>
      <w:r>
        <w:rPr>
          <w:rFonts w:ascii="Times New Roman" w:hAnsi="Times New Roman"/>
          <w:b/>
          <w:bCs/>
          <w:sz w:val="20"/>
        </w:rPr>
        <w:t>6</w:t>
      </w:r>
      <w:r w:rsidRPr="00960C6D">
        <w:rPr>
          <w:rFonts w:ascii="Times New Roman" w:hAnsi="Times New Roman"/>
          <w:b/>
          <w:bCs/>
          <w:sz w:val="20"/>
        </w:rPr>
        <w:t xml:space="preserve"> рік  узгоджено:</w:t>
      </w:r>
    </w:p>
    <w:p w:rsidR="00273F40" w:rsidRPr="00960C6D" w:rsidRDefault="00273F40" w:rsidP="00E552FC">
      <w:pPr>
        <w:pStyle w:val="a3"/>
        <w:jc w:val="both"/>
        <w:rPr>
          <w:rFonts w:ascii="Times New Roman" w:hAnsi="Times New Roman"/>
          <w:sz w:val="20"/>
        </w:rPr>
      </w:pPr>
    </w:p>
    <w:p w:rsidR="00E552FC" w:rsidRDefault="00273F40" w:rsidP="00E552FC">
      <w:pPr>
        <w:widowControl w:val="0"/>
        <w:autoSpaceDE w:val="0"/>
        <w:autoSpaceDN w:val="0"/>
        <w:adjustRightInd w:val="0"/>
        <w:rPr>
          <w:rFonts w:ascii="Times New Roman" w:hAnsi="Times New Roman"/>
          <w:sz w:val="20"/>
        </w:rPr>
      </w:pPr>
      <w:r w:rsidRPr="00960C6D">
        <w:rPr>
          <w:rFonts w:ascii="Times New Roman" w:hAnsi="Times New Roman"/>
          <w:sz w:val="20"/>
        </w:rPr>
        <w:t>Керівник групи видачі первинної документації</w:t>
      </w:r>
    </w:p>
    <w:p w:rsidR="00E552FC" w:rsidRDefault="00273F40" w:rsidP="00E552FC">
      <w:pPr>
        <w:widowControl w:val="0"/>
        <w:autoSpaceDE w:val="0"/>
        <w:autoSpaceDN w:val="0"/>
        <w:adjustRightInd w:val="0"/>
        <w:rPr>
          <w:rFonts w:ascii="Times New Roman" w:hAnsi="Times New Roman"/>
          <w:sz w:val="20"/>
        </w:rPr>
      </w:pPr>
      <w:bookmarkStart w:id="0" w:name="_GoBack"/>
      <w:bookmarkEnd w:id="0"/>
      <w:r w:rsidRPr="00960C6D">
        <w:rPr>
          <w:rFonts w:ascii="Times New Roman" w:hAnsi="Times New Roman"/>
          <w:sz w:val="20"/>
        </w:rPr>
        <w:t>відділу по роботі з</w:t>
      </w:r>
      <w:r w:rsidR="00E552FC">
        <w:rPr>
          <w:rFonts w:ascii="Times New Roman" w:hAnsi="Times New Roman"/>
          <w:sz w:val="20"/>
        </w:rPr>
        <w:t xml:space="preserve"> </w:t>
      </w:r>
      <w:r w:rsidRPr="00960C6D">
        <w:rPr>
          <w:rFonts w:ascii="Times New Roman" w:hAnsi="Times New Roman"/>
          <w:sz w:val="20"/>
        </w:rPr>
        <w:t xml:space="preserve">юридичними особами управління </w:t>
      </w:r>
    </w:p>
    <w:p w:rsidR="00273F40" w:rsidRPr="00960C6D" w:rsidRDefault="00273F40" w:rsidP="00E552FC">
      <w:pPr>
        <w:widowControl w:val="0"/>
        <w:autoSpaceDE w:val="0"/>
        <w:autoSpaceDN w:val="0"/>
        <w:adjustRightInd w:val="0"/>
        <w:rPr>
          <w:rFonts w:ascii="Times New Roman" w:hAnsi="Times New Roman"/>
          <w:sz w:val="20"/>
        </w:rPr>
      </w:pPr>
      <w:r w:rsidRPr="00960C6D">
        <w:rPr>
          <w:rFonts w:ascii="Times New Roman" w:hAnsi="Times New Roman"/>
          <w:sz w:val="20"/>
        </w:rPr>
        <w:t>по роботі з абонентами роз</w:t>
      </w:r>
      <w:r>
        <w:rPr>
          <w:rFonts w:ascii="Times New Roman" w:hAnsi="Times New Roman"/>
          <w:sz w:val="20"/>
        </w:rPr>
        <w:t xml:space="preserve">рахункового департаменту </w:t>
      </w:r>
      <w:r w:rsidR="00E552FC">
        <w:rPr>
          <w:rFonts w:ascii="Times New Roman" w:hAnsi="Times New Roman"/>
          <w:sz w:val="20"/>
        </w:rPr>
        <w:t xml:space="preserve">                           </w:t>
      </w:r>
      <w:r>
        <w:rPr>
          <w:rFonts w:ascii="Times New Roman" w:hAnsi="Times New Roman"/>
          <w:sz w:val="20"/>
        </w:rPr>
        <w:t>__</w:t>
      </w:r>
      <w:r w:rsidRPr="00960C6D">
        <w:rPr>
          <w:rFonts w:ascii="Times New Roman" w:hAnsi="Times New Roman"/>
          <w:sz w:val="20"/>
        </w:rPr>
        <w:t>___</w:t>
      </w:r>
      <w:r>
        <w:rPr>
          <w:rFonts w:ascii="Times New Roman" w:hAnsi="Times New Roman"/>
          <w:sz w:val="20"/>
        </w:rPr>
        <w:t>_</w:t>
      </w:r>
      <w:r w:rsidR="00E552FC">
        <w:rPr>
          <w:rFonts w:ascii="Times New Roman" w:hAnsi="Times New Roman"/>
          <w:sz w:val="20"/>
        </w:rPr>
        <w:t>___________</w:t>
      </w:r>
      <w:r>
        <w:rPr>
          <w:rFonts w:ascii="Times New Roman" w:hAnsi="Times New Roman"/>
          <w:sz w:val="20"/>
        </w:rPr>
        <w:t>_ Л.</w:t>
      </w:r>
      <w:r w:rsidR="00A65BA2">
        <w:rPr>
          <w:rFonts w:ascii="Times New Roman" w:hAnsi="Times New Roman"/>
          <w:sz w:val="20"/>
        </w:rPr>
        <w:t xml:space="preserve"> </w:t>
      </w:r>
      <w:r>
        <w:rPr>
          <w:rFonts w:ascii="Times New Roman" w:hAnsi="Times New Roman"/>
          <w:sz w:val="20"/>
        </w:rPr>
        <w:t>Д.</w:t>
      </w:r>
      <w:r w:rsidR="00A65BA2">
        <w:rPr>
          <w:rFonts w:ascii="Times New Roman" w:hAnsi="Times New Roman"/>
          <w:sz w:val="20"/>
        </w:rPr>
        <w:t xml:space="preserve"> </w:t>
      </w:r>
      <w:r>
        <w:rPr>
          <w:rFonts w:ascii="Times New Roman" w:hAnsi="Times New Roman"/>
          <w:sz w:val="20"/>
        </w:rPr>
        <w:t>КРАВЧУК</w:t>
      </w:r>
    </w:p>
    <w:p w:rsidR="00273F40" w:rsidRPr="00960C6D" w:rsidRDefault="00273F40" w:rsidP="00E552FC">
      <w:pPr>
        <w:pStyle w:val="a3"/>
        <w:rPr>
          <w:rFonts w:ascii="Times New Roman" w:hAnsi="Times New Roman"/>
          <w:b/>
          <w:sz w:val="20"/>
        </w:rPr>
      </w:pPr>
    </w:p>
    <w:p w:rsidR="00273F40" w:rsidRPr="00960C6D" w:rsidRDefault="00273F40" w:rsidP="00E552FC">
      <w:pPr>
        <w:pStyle w:val="a3"/>
        <w:jc w:val="both"/>
        <w:rPr>
          <w:rFonts w:ascii="Times New Roman" w:hAnsi="Times New Roman"/>
          <w:b/>
          <w:bCs/>
          <w:sz w:val="20"/>
        </w:rPr>
      </w:pPr>
    </w:p>
    <w:tbl>
      <w:tblPr>
        <w:tblW w:w="9885" w:type="dxa"/>
        <w:tblInd w:w="288" w:type="dxa"/>
        <w:tblLayout w:type="fixed"/>
        <w:tblLook w:val="01E0" w:firstRow="1" w:lastRow="1" w:firstColumn="1" w:lastColumn="1" w:noHBand="0" w:noVBand="0"/>
      </w:tblPr>
      <w:tblGrid>
        <w:gridCol w:w="5334"/>
        <w:gridCol w:w="4551"/>
      </w:tblGrid>
      <w:tr w:rsidR="00273F40" w:rsidRPr="00960C6D" w:rsidTr="00A60ADD">
        <w:tc>
          <w:tcPr>
            <w:tcW w:w="5334" w:type="dxa"/>
          </w:tcPr>
          <w:p w:rsidR="00273F40" w:rsidRPr="00960C6D" w:rsidRDefault="00273F40" w:rsidP="00E552FC">
            <w:pPr>
              <w:pStyle w:val="a3"/>
              <w:jc w:val="both"/>
              <w:rPr>
                <w:rFonts w:ascii="Times New Roman" w:hAnsi="Times New Roman"/>
                <w:b/>
                <w:sz w:val="20"/>
              </w:rPr>
            </w:pPr>
            <w:r w:rsidRPr="00960C6D">
              <w:rPr>
                <w:rFonts w:ascii="Times New Roman" w:hAnsi="Times New Roman"/>
                <w:b/>
                <w:sz w:val="20"/>
              </w:rPr>
              <w:t>ВИКОНАВЕЦЬ:</w:t>
            </w:r>
          </w:p>
          <w:p w:rsidR="00273F40" w:rsidRPr="00960C6D" w:rsidRDefault="00273F40" w:rsidP="00E552FC">
            <w:pPr>
              <w:pStyle w:val="a3"/>
              <w:jc w:val="both"/>
              <w:rPr>
                <w:rFonts w:ascii="Times New Roman" w:hAnsi="Times New Roman"/>
                <w:b/>
                <w:sz w:val="20"/>
              </w:rPr>
            </w:pPr>
          </w:p>
          <w:p w:rsidR="00273F40" w:rsidRPr="00960C6D" w:rsidRDefault="00273F40" w:rsidP="00E552FC">
            <w:pPr>
              <w:pStyle w:val="a3"/>
              <w:jc w:val="both"/>
              <w:rPr>
                <w:rFonts w:ascii="Times New Roman" w:hAnsi="Times New Roman"/>
                <w:b/>
                <w:sz w:val="20"/>
              </w:rPr>
            </w:pPr>
            <w:r w:rsidRPr="00960C6D">
              <w:rPr>
                <w:rFonts w:ascii="Times New Roman" w:hAnsi="Times New Roman"/>
                <w:b/>
                <w:sz w:val="20"/>
              </w:rPr>
              <w:t>Директор</w:t>
            </w:r>
          </w:p>
          <w:p w:rsidR="00273F40" w:rsidRPr="00960C6D" w:rsidRDefault="00273F40" w:rsidP="00E552FC">
            <w:pPr>
              <w:pStyle w:val="a3"/>
              <w:jc w:val="both"/>
              <w:rPr>
                <w:rFonts w:ascii="Times New Roman" w:hAnsi="Times New Roman"/>
                <w:b/>
                <w:sz w:val="20"/>
              </w:rPr>
            </w:pPr>
            <w:r w:rsidRPr="00960C6D">
              <w:rPr>
                <w:rFonts w:ascii="Times New Roman" w:hAnsi="Times New Roman"/>
                <w:b/>
                <w:sz w:val="20"/>
              </w:rPr>
              <w:t>Розрахункового департаменту</w:t>
            </w:r>
          </w:p>
          <w:p w:rsidR="00273F40" w:rsidRDefault="00273F40" w:rsidP="00E552FC">
            <w:pPr>
              <w:pStyle w:val="a3"/>
              <w:jc w:val="both"/>
              <w:rPr>
                <w:rFonts w:ascii="Times New Roman" w:hAnsi="Times New Roman"/>
                <w:b/>
                <w:sz w:val="20"/>
              </w:rPr>
            </w:pPr>
          </w:p>
          <w:p w:rsidR="00273F40" w:rsidRDefault="00273F40" w:rsidP="00E552FC">
            <w:pPr>
              <w:pStyle w:val="a3"/>
              <w:jc w:val="both"/>
              <w:rPr>
                <w:rFonts w:ascii="Times New Roman" w:hAnsi="Times New Roman"/>
                <w:b/>
                <w:sz w:val="20"/>
              </w:rPr>
            </w:pPr>
          </w:p>
          <w:p w:rsidR="00273F40" w:rsidRPr="00960C6D" w:rsidRDefault="00273F40" w:rsidP="00E552FC">
            <w:pPr>
              <w:pStyle w:val="a3"/>
              <w:jc w:val="both"/>
              <w:rPr>
                <w:rFonts w:ascii="Times New Roman" w:hAnsi="Times New Roman"/>
                <w:b/>
                <w:sz w:val="20"/>
              </w:rPr>
            </w:pPr>
          </w:p>
          <w:p w:rsidR="00273F40" w:rsidRPr="00960C6D" w:rsidRDefault="00273F40" w:rsidP="00E552FC">
            <w:pPr>
              <w:pStyle w:val="a3"/>
              <w:jc w:val="both"/>
              <w:rPr>
                <w:rFonts w:ascii="Times New Roman" w:hAnsi="Times New Roman"/>
                <w:b/>
                <w:sz w:val="20"/>
              </w:rPr>
            </w:pPr>
            <w:r w:rsidRPr="00960C6D">
              <w:rPr>
                <w:rFonts w:ascii="Times New Roman" w:hAnsi="Times New Roman"/>
                <w:sz w:val="20"/>
              </w:rPr>
              <w:t xml:space="preserve">_______________________________ </w:t>
            </w:r>
            <w:r w:rsidRPr="00036177">
              <w:rPr>
                <w:rFonts w:ascii="Times New Roman" w:hAnsi="Times New Roman"/>
                <w:b/>
                <w:sz w:val="20"/>
              </w:rPr>
              <w:t>В.</w:t>
            </w:r>
            <w:r w:rsidR="00A65BA2">
              <w:rPr>
                <w:rFonts w:ascii="Times New Roman" w:hAnsi="Times New Roman"/>
                <w:b/>
                <w:sz w:val="20"/>
              </w:rPr>
              <w:t xml:space="preserve"> </w:t>
            </w:r>
            <w:r w:rsidRPr="00036177">
              <w:rPr>
                <w:rFonts w:ascii="Times New Roman" w:hAnsi="Times New Roman"/>
                <w:b/>
                <w:sz w:val="20"/>
              </w:rPr>
              <w:t>О. ЛЮЛІН</w:t>
            </w:r>
            <w:r w:rsidRPr="00960C6D">
              <w:rPr>
                <w:rFonts w:ascii="Times New Roman" w:hAnsi="Times New Roman"/>
                <w:b/>
                <w:sz w:val="20"/>
              </w:rPr>
              <w:t xml:space="preserve"> </w:t>
            </w:r>
          </w:p>
          <w:p w:rsidR="00273F40" w:rsidRPr="00960C6D" w:rsidRDefault="00273F40" w:rsidP="00E552FC">
            <w:pPr>
              <w:pStyle w:val="a3"/>
              <w:jc w:val="both"/>
              <w:rPr>
                <w:rFonts w:ascii="Times New Roman" w:hAnsi="Times New Roman"/>
                <w:sz w:val="20"/>
              </w:rPr>
            </w:pPr>
            <w:r w:rsidRPr="00960C6D">
              <w:rPr>
                <w:rFonts w:ascii="Times New Roman" w:hAnsi="Times New Roman"/>
                <w:sz w:val="20"/>
              </w:rPr>
              <w:t xml:space="preserve">             Підпис                             М.П.</w:t>
            </w:r>
          </w:p>
        </w:tc>
        <w:tc>
          <w:tcPr>
            <w:tcW w:w="4551" w:type="dxa"/>
          </w:tcPr>
          <w:p w:rsidR="00273F40" w:rsidRPr="00960C6D" w:rsidRDefault="00273F40" w:rsidP="00E552FC">
            <w:pPr>
              <w:pStyle w:val="a3"/>
              <w:jc w:val="both"/>
              <w:rPr>
                <w:rFonts w:ascii="Times New Roman" w:hAnsi="Times New Roman"/>
                <w:b/>
                <w:sz w:val="20"/>
              </w:rPr>
            </w:pPr>
            <w:r w:rsidRPr="00960C6D">
              <w:rPr>
                <w:rFonts w:ascii="Times New Roman" w:hAnsi="Times New Roman"/>
                <w:b/>
                <w:sz w:val="20"/>
              </w:rPr>
              <w:t>СПОЖИВАЧ:</w:t>
            </w:r>
          </w:p>
          <w:p w:rsidR="00273F40" w:rsidRPr="00960C6D" w:rsidRDefault="00273F40" w:rsidP="00E552FC">
            <w:pPr>
              <w:pStyle w:val="a3"/>
              <w:jc w:val="both"/>
              <w:rPr>
                <w:rFonts w:ascii="Times New Roman" w:hAnsi="Times New Roman"/>
                <w:b/>
                <w:sz w:val="20"/>
              </w:rPr>
            </w:pPr>
          </w:p>
          <w:p w:rsidR="00273F40" w:rsidRPr="00960C6D" w:rsidRDefault="00273F40" w:rsidP="00E552FC">
            <w:pPr>
              <w:pStyle w:val="a3"/>
              <w:jc w:val="both"/>
              <w:rPr>
                <w:rFonts w:ascii="Times New Roman" w:hAnsi="Times New Roman"/>
                <w:b/>
                <w:sz w:val="20"/>
              </w:rPr>
            </w:pPr>
          </w:p>
          <w:p w:rsidR="00273F40" w:rsidRPr="00960C6D" w:rsidRDefault="00273F40" w:rsidP="00E552FC">
            <w:pPr>
              <w:pStyle w:val="a3"/>
              <w:jc w:val="both"/>
              <w:rPr>
                <w:rFonts w:ascii="Times New Roman" w:hAnsi="Times New Roman"/>
                <w:b/>
                <w:sz w:val="20"/>
              </w:rPr>
            </w:pPr>
          </w:p>
          <w:p w:rsidR="00273F40" w:rsidRDefault="00273F40" w:rsidP="00E552FC">
            <w:pPr>
              <w:pStyle w:val="a3"/>
              <w:jc w:val="both"/>
              <w:rPr>
                <w:rFonts w:ascii="Times New Roman" w:hAnsi="Times New Roman"/>
                <w:b/>
                <w:sz w:val="20"/>
              </w:rPr>
            </w:pPr>
          </w:p>
          <w:p w:rsidR="00273F40" w:rsidRDefault="00273F40" w:rsidP="00E552FC">
            <w:pPr>
              <w:pStyle w:val="a3"/>
              <w:jc w:val="both"/>
              <w:rPr>
                <w:rFonts w:ascii="Times New Roman" w:hAnsi="Times New Roman"/>
                <w:b/>
                <w:sz w:val="20"/>
              </w:rPr>
            </w:pPr>
          </w:p>
          <w:p w:rsidR="00273F40" w:rsidRPr="00960C6D" w:rsidRDefault="00273F40" w:rsidP="00E552FC">
            <w:pPr>
              <w:pStyle w:val="a3"/>
              <w:jc w:val="both"/>
              <w:rPr>
                <w:rFonts w:ascii="Times New Roman" w:hAnsi="Times New Roman"/>
                <w:b/>
                <w:sz w:val="20"/>
              </w:rPr>
            </w:pPr>
          </w:p>
          <w:p w:rsidR="00273F40" w:rsidRPr="00960C6D" w:rsidRDefault="00273F40" w:rsidP="00E552FC">
            <w:pPr>
              <w:pStyle w:val="a3"/>
              <w:jc w:val="both"/>
              <w:rPr>
                <w:rFonts w:ascii="Times New Roman" w:hAnsi="Times New Roman"/>
                <w:sz w:val="20"/>
              </w:rPr>
            </w:pPr>
            <w:r w:rsidRPr="00960C6D">
              <w:rPr>
                <w:rFonts w:ascii="Times New Roman" w:hAnsi="Times New Roman"/>
                <w:sz w:val="20"/>
              </w:rPr>
              <w:t>______________________________</w:t>
            </w:r>
          </w:p>
          <w:p w:rsidR="00273F40" w:rsidRPr="00960C6D" w:rsidRDefault="00273F40" w:rsidP="00E552FC">
            <w:pPr>
              <w:pStyle w:val="a3"/>
              <w:jc w:val="both"/>
              <w:rPr>
                <w:rFonts w:ascii="Times New Roman" w:hAnsi="Times New Roman"/>
                <w:sz w:val="20"/>
              </w:rPr>
            </w:pPr>
            <w:r w:rsidRPr="00960C6D">
              <w:rPr>
                <w:rFonts w:ascii="Times New Roman" w:hAnsi="Times New Roman"/>
                <w:sz w:val="20"/>
              </w:rPr>
              <w:t xml:space="preserve">             Підпис                             М.П.</w:t>
            </w:r>
          </w:p>
          <w:p w:rsidR="00273F40" w:rsidRPr="00960C6D" w:rsidRDefault="00273F40" w:rsidP="00E552FC">
            <w:pPr>
              <w:pStyle w:val="a3"/>
              <w:jc w:val="both"/>
              <w:rPr>
                <w:rFonts w:ascii="Times New Roman" w:hAnsi="Times New Roman"/>
                <w:sz w:val="20"/>
              </w:rPr>
            </w:pPr>
          </w:p>
          <w:p w:rsidR="00273F40" w:rsidRPr="00960C6D" w:rsidRDefault="00273F40" w:rsidP="00E552FC">
            <w:pPr>
              <w:pStyle w:val="a3"/>
              <w:jc w:val="both"/>
              <w:rPr>
                <w:rFonts w:ascii="Times New Roman" w:hAnsi="Times New Roman"/>
                <w:sz w:val="20"/>
              </w:rPr>
            </w:pPr>
          </w:p>
        </w:tc>
      </w:tr>
    </w:tbl>
    <w:p w:rsidR="00F44F3E" w:rsidRDefault="00F44F3E" w:rsidP="00E552FC"/>
    <w:sectPr w:rsidR="00F44F3E" w:rsidSect="00E552FC">
      <w:pgSz w:w="11906" w:h="16838"/>
      <w:pgMar w:top="568"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73F40"/>
    <w:rsid w:val="00036177"/>
    <w:rsid w:val="00273F40"/>
    <w:rsid w:val="00286FEE"/>
    <w:rsid w:val="0053574C"/>
    <w:rsid w:val="0059181B"/>
    <w:rsid w:val="006230AE"/>
    <w:rsid w:val="008731D1"/>
    <w:rsid w:val="00A65BA2"/>
    <w:rsid w:val="00AE7C96"/>
    <w:rsid w:val="00B21BFE"/>
    <w:rsid w:val="00DB2BC9"/>
    <w:rsid w:val="00E14E0D"/>
    <w:rsid w:val="00E552FC"/>
    <w:rsid w:val="00F44F3E"/>
    <w:rsid w:val="00F721D9"/>
    <w:rsid w:val="00FE18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C9EA"/>
  <w15:docId w15:val="{C9D11795-2568-45EB-83D4-4FCD7542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F40"/>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3F40"/>
    <w:pPr>
      <w:spacing w:after="0" w:line="240" w:lineRule="auto"/>
    </w:pPr>
    <w:rPr>
      <w:rFonts w:ascii="Antiqua" w:eastAsia="Times New Roman" w:hAnsi="Antiqua" w:cs="Times New Roman"/>
      <w:sz w:val="26"/>
      <w:szCs w:val="20"/>
      <w:lang w:eastAsia="ru-RU"/>
    </w:rPr>
  </w:style>
  <w:style w:type="character" w:styleId="a4">
    <w:name w:val="Hyperlink"/>
    <w:uiPriority w:val="99"/>
    <w:unhideWhenUsed/>
    <w:rsid w:val="00273F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3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1367</Words>
  <Characters>7797</Characters>
  <Application>Microsoft Office Word</Application>
  <DocSecurity>0</DocSecurity>
  <Lines>64</Lines>
  <Paragraphs>18</Paragraphs>
  <ScaleCrop>false</ScaleCrop>
  <Company>rdkvk</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nderkach</dc:creator>
  <cp:lastModifiedBy>Ольга Анатоліївна Ніколенко</cp:lastModifiedBy>
  <cp:revision>15</cp:revision>
  <dcterms:created xsi:type="dcterms:W3CDTF">2025-12-05T12:25:00Z</dcterms:created>
  <dcterms:modified xsi:type="dcterms:W3CDTF">2025-12-09T14:10:00Z</dcterms:modified>
</cp:coreProperties>
</file>